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7E3C0" w14:textId="77777777" w:rsidR="00893A70" w:rsidRPr="004F0C93" w:rsidRDefault="00893A70" w:rsidP="00893A70">
      <w:pPr>
        <w:pStyle w:val="Heading1"/>
        <w:spacing w:before="0" w:line="360" w:lineRule="auto"/>
        <w:rPr>
          <w:rFonts w:ascii="Roboto" w:hAnsi="Roboto"/>
        </w:rPr>
      </w:pPr>
      <w:bookmarkStart w:id="0" w:name="_Toc23617758"/>
      <w:bookmarkStart w:id="1" w:name="_GoBack"/>
      <w:bookmarkEnd w:id="1"/>
      <w:r w:rsidRPr="004F0C93">
        <w:rPr>
          <w:rFonts w:ascii="Roboto" w:eastAsia="Arial" w:hAnsi="Roboto" w:cs="Arial"/>
          <w:color w:val="000000" w:themeColor="text1"/>
          <w:sz w:val="54"/>
          <w:szCs w:val="54"/>
        </w:rPr>
        <w:t>2.5 Complaints and Feedback Management</w:t>
      </w:r>
      <w:bookmarkEnd w:id="0"/>
    </w:p>
    <w:p w14:paraId="56D90F9F" w14:textId="77777777" w:rsidR="00893A70" w:rsidRPr="004F0C93" w:rsidRDefault="00893A70" w:rsidP="00893A70">
      <w:pPr>
        <w:pStyle w:val="Heading1"/>
        <w:spacing w:before="0" w:line="360" w:lineRule="auto"/>
        <w:rPr>
          <w:rFonts w:ascii="Roboto" w:hAnsi="Roboto"/>
        </w:rPr>
      </w:pPr>
      <w:bookmarkStart w:id="2" w:name="_Toc23617759"/>
      <w:r w:rsidRPr="004F0C93">
        <w:rPr>
          <w:rFonts w:ascii="Roboto" w:eastAsia="Arial" w:hAnsi="Roboto" w:cs="Arial"/>
          <w:color w:val="000000" w:themeColor="text1"/>
          <w:sz w:val="54"/>
          <w:szCs w:val="54"/>
        </w:rPr>
        <w:t>Complaints and Feedback Policy and Procedure</w:t>
      </w:r>
      <w:bookmarkEnd w:id="2"/>
    </w:p>
    <w:p w14:paraId="60391C8E" w14:textId="77777777" w:rsidR="00893A70" w:rsidRDefault="00893A70" w:rsidP="00893A70">
      <w:pPr>
        <w:pStyle w:val="Heading3"/>
        <w:spacing w:before="0" w:line="360" w:lineRule="auto"/>
        <w:rPr>
          <w:rFonts w:ascii="Roboto" w:eastAsia="Arial" w:hAnsi="Roboto" w:cs="Arial"/>
          <w:color w:val="000000" w:themeColor="text1"/>
          <w:sz w:val="30"/>
          <w:szCs w:val="30"/>
        </w:rPr>
      </w:pPr>
    </w:p>
    <w:p w14:paraId="0A094C9B" w14:textId="77777777" w:rsidR="00893A70" w:rsidRPr="004F0C93" w:rsidRDefault="00893A70" w:rsidP="00893A70">
      <w:pPr>
        <w:pStyle w:val="Heading3"/>
        <w:spacing w:before="0" w:line="360" w:lineRule="auto"/>
        <w:rPr>
          <w:rFonts w:ascii="Roboto" w:hAnsi="Roboto"/>
        </w:rPr>
      </w:pPr>
      <w:bookmarkStart w:id="3" w:name="_Toc23617760"/>
      <w:r w:rsidRPr="004F0C93">
        <w:rPr>
          <w:rFonts w:ascii="Roboto" w:eastAsia="Arial" w:hAnsi="Roboto" w:cs="Arial"/>
          <w:color w:val="000000" w:themeColor="text1"/>
          <w:sz w:val="30"/>
          <w:szCs w:val="30"/>
        </w:rPr>
        <w:t>1.0 Purpose</w:t>
      </w:r>
      <w:bookmarkEnd w:id="3"/>
    </w:p>
    <w:p w14:paraId="21CC81B2" w14:textId="77777777" w:rsidR="00893A70" w:rsidRPr="004F0C93" w:rsidRDefault="00893A70" w:rsidP="00893A70">
      <w:pPr>
        <w:spacing w:line="360" w:lineRule="auto"/>
        <w:jc w:val="both"/>
        <w:rPr>
          <w:rFonts w:ascii="Roboto" w:hAnsi="Roboto"/>
          <w:sz w:val="24"/>
          <w:szCs w:val="20"/>
        </w:rPr>
      </w:pPr>
    </w:p>
    <w:p w14:paraId="3D9843A9" w14:textId="77777777" w:rsidR="00893A70" w:rsidRPr="004F0C93" w:rsidRDefault="00893A70" w:rsidP="00893A70">
      <w:pPr>
        <w:spacing w:line="360" w:lineRule="auto"/>
        <w:jc w:val="both"/>
        <w:rPr>
          <w:rFonts w:ascii="Roboto" w:hAnsi="Roboto"/>
          <w:sz w:val="24"/>
          <w:szCs w:val="20"/>
        </w:rPr>
      </w:pPr>
      <w:r w:rsidRPr="004F0C93">
        <w:rPr>
          <w:rFonts w:ascii="Roboto" w:eastAsia="Arial" w:hAnsi="Roboto" w:cs="Arial"/>
          <w:sz w:val="24"/>
          <w:szCs w:val="24"/>
        </w:rPr>
        <w:t>This policy is intended to ensure that complaints are handled fairly, efficiently and effectively.</w:t>
      </w:r>
    </w:p>
    <w:p w14:paraId="15687480" w14:textId="77777777" w:rsidR="00893A70" w:rsidRDefault="00893A70" w:rsidP="00893A70">
      <w:pPr>
        <w:spacing w:line="360" w:lineRule="auto"/>
        <w:jc w:val="both"/>
        <w:rPr>
          <w:rFonts w:ascii="Roboto" w:eastAsia="Arial" w:hAnsi="Roboto" w:cs="Arial"/>
          <w:sz w:val="24"/>
          <w:szCs w:val="24"/>
        </w:rPr>
      </w:pPr>
    </w:p>
    <w:p w14:paraId="634A1EA0" w14:textId="77777777" w:rsidR="00893A70" w:rsidRPr="004F0C93" w:rsidRDefault="00893A70" w:rsidP="00893A70">
      <w:pPr>
        <w:spacing w:line="360" w:lineRule="auto"/>
        <w:jc w:val="both"/>
        <w:rPr>
          <w:rFonts w:ascii="Roboto" w:hAnsi="Roboto"/>
          <w:sz w:val="24"/>
          <w:szCs w:val="20"/>
        </w:rPr>
      </w:pPr>
      <w:r w:rsidRPr="004F0C93">
        <w:rPr>
          <w:rFonts w:ascii="Roboto" w:eastAsia="Arial" w:hAnsi="Roboto" w:cs="Arial"/>
          <w:sz w:val="24"/>
          <w:szCs w:val="24"/>
        </w:rPr>
        <w:t>Our complaint management system is intended to:</w:t>
      </w:r>
    </w:p>
    <w:p w14:paraId="2D85CEF2"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Allow us to respond to issues raised by individuals making complaints in a timely and cost-effective way</w:t>
      </w:r>
    </w:p>
    <w:p w14:paraId="0160E632"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Boost participant confidence in our administrative process</w:t>
      </w:r>
    </w:p>
    <w:p w14:paraId="7D6BBC31"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Provide information to be used by us to deliver quality improvements in our services, supports, roles and complaints handling process.</w:t>
      </w:r>
    </w:p>
    <w:p w14:paraId="291F8E34" w14:textId="77777777" w:rsidR="00893A70" w:rsidRDefault="00893A70" w:rsidP="00893A70">
      <w:pPr>
        <w:pStyle w:val="Heading3"/>
        <w:spacing w:before="0" w:line="360" w:lineRule="auto"/>
        <w:rPr>
          <w:rFonts w:ascii="Roboto" w:eastAsia="Arial" w:hAnsi="Roboto" w:cs="Arial"/>
          <w:color w:val="000000" w:themeColor="text1"/>
          <w:sz w:val="30"/>
          <w:szCs w:val="30"/>
        </w:rPr>
      </w:pPr>
    </w:p>
    <w:p w14:paraId="3A9F1D35" w14:textId="77777777" w:rsidR="00893A70" w:rsidRPr="004F0C93" w:rsidRDefault="00893A70" w:rsidP="00893A70">
      <w:pPr>
        <w:pStyle w:val="Heading3"/>
        <w:spacing w:before="0" w:line="360" w:lineRule="auto"/>
        <w:rPr>
          <w:rFonts w:ascii="Roboto" w:hAnsi="Roboto"/>
        </w:rPr>
      </w:pPr>
      <w:bookmarkStart w:id="4" w:name="_Toc23617761"/>
      <w:r w:rsidRPr="004F0C93">
        <w:rPr>
          <w:rFonts w:ascii="Roboto" w:eastAsia="Arial" w:hAnsi="Roboto" w:cs="Arial"/>
          <w:color w:val="000000" w:themeColor="text1"/>
          <w:sz w:val="30"/>
          <w:szCs w:val="30"/>
        </w:rPr>
        <w:t>2.0 Scope</w:t>
      </w:r>
      <w:bookmarkEnd w:id="4"/>
    </w:p>
    <w:p w14:paraId="05305C90" w14:textId="77777777" w:rsidR="00893A70" w:rsidRPr="004F0C93" w:rsidRDefault="00893A70" w:rsidP="00893A70">
      <w:pPr>
        <w:spacing w:line="360" w:lineRule="auto"/>
        <w:jc w:val="both"/>
        <w:rPr>
          <w:rFonts w:ascii="Roboto" w:hAnsi="Roboto"/>
          <w:sz w:val="24"/>
          <w:szCs w:val="20"/>
        </w:rPr>
      </w:pPr>
    </w:p>
    <w:p w14:paraId="2B5BBFC7" w14:textId="77777777" w:rsidR="00893A70" w:rsidRPr="004F0C93" w:rsidRDefault="00893A70" w:rsidP="00893A70">
      <w:pPr>
        <w:spacing w:line="360" w:lineRule="auto"/>
        <w:jc w:val="both"/>
        <w:rPr>
          <w:rFonts w:ascii="Roboto" w:hAnsi="Roboto"/>
          <w:sz w:val="24"/>
          <w:szCs w:val="20"/>
        </w:rPr>
      </w:pPr>
      <w:r w:rsidRPr="004F0C93">
        <w:rPr>
          <w:rFonts w:ascii="Roboto" w:eastAsia="Arial" w:hAnsi="Roboto" w:cs="Arial"/>
          <w:sz w:val="24"/>
          <w:szCs w:val="24"/>
        </w:rPr>
        <w:t>This policy provides guidance to our Staff and participants who wish to make a complaint on the fundamental principles and concepts of our complaint management system.</w:t>
      </w:r>
    </w:p>
    <w:p w14:paraId="79D9095C" w14:textId="77777777" w:rsidR="00893A70" w:rsidRDefault="00893A70" w:rsidP="00893A70">
      <w:pPr>
        <w:pStyle w:val="Heading3"/>
        <w:spacing w:before="0" w:line="360" w:lineRule="auto"/>
        <w:rPr>
          <w:rFonts w:ascii="Roboto" w:eastAsia="Arial" w:hAnsi="Roboto" w:cs="Arial"/>
          <w:color w:val="000000" w:themeColor="text1"/>
          <w:sz w:val="30"/>
          <w:szCs w:val="30"/>
        </w:rPr>
      </w:pPr>
    </w:p>
    <w:p w14:paraId="164906FC" w14:textId="77777777" w:rsidR="00893A70" w:rsidRPr="004F0C93" w:rsidRDefault="00893A70" w:rsidP="00893A70">
      <w:pPr>
        <w:pStyle w:val="Heading3"/>
        <w:spacing w:before="0" w:line="360" w:lineRule="auto"/>
        <w:rPr>
          <w:rFonts w:ascii="Roboto" w:hAnsi="Roboto"/>
        </w:rPr>
      </w:pPr>
      <w:bookmarkStart w:id="5" w:name="_Toc23617762"/>
      <w:r w:rsidRPr="004F0C93">
        <w:rPr>
          <w:rFonts w:ascii="Roboto" w:eastAsia="Arial" w:hAnsi="Roboto" w:cs="Arial"/>
          <w:color w:val="000000" w:themeColor="text1"/>
          <w:sz w:val="30"/>
          <w:szCs w:val="30"/>
        </w:rPr>
        <w:t>3.0 Policy</w:t>
      </w:r>
      <w:bookmarkEnd w:id="5"/>
    </w:p>
    <w:p w14:paraId="0A9DAF11" w14:textId="77777777" w:rsidR="00893A70" w:rsidRPr="004F0C93" w:rsidRDefault="00893A70" w:rsidP="00893A70">
      <w:pPr>
        <w:spacing w:line="360" w:lineRule="auto"/>
        <w:jc w:val="both"/>
        <w:rPr>
          <w:rFonts w:ascii="Roboto" w:hAnsi="Roboto"/>
          <w:sz w:val="24"/>
          <w:szCs w:val="20"/>
        </w:rPr>
      </w:pPr>
    </w:p>
    <w:p w14:paraId="5E51D785" w14:textId="77777777" w:rsidR="00893A70" w:rsidRPr="004F0C93" w:rsidRDefault="00893A70" w:rsidP="00893A70">
      <w:pPr>
        <w:spacing w:line="360" w:lineRule="auto"/>
        <w:ind w:firstLine="15"/>
        <w:jc w:val="both"/>
        <w:rPr>
          <w:rFonts w:ascii="Roboto" w:hAnsi="Roboto"/>
          <w:sz w:val="24"/>
          <w:szCs w:val="20"/>
        </w:rPr>
      </w:pPr>
      <w:r w:rsidRPr="004F0C93">
        <w:rPr>
          <w:rFonts w:ascii="Roboto" w:eastAsia="Arial" w:hAnsi="Roboto" w:cs="Arial"/>
          <w:sz w:val="24"/>
          <w:szCs w:val="24"/>
        </w:rPr>
        <w:t>Flying Start Children's Therapy will create an environment where complaints and concerns, compliments and suggestions are welcomed and viewed as an opportunity for acknowledgement and improvement. This process is to ensure that individuals have the right to make complaints and are encouraged to exercise their right in a blame-free and resolution-focused culture, respecting an individual’s right to privacy and confidentiality.</w:t>
      </w:r>
    </w:p>
    <w:p w14:paraId="04C5F9F0" w14:textId="77777777" w:rsidR="00893A70" w:rsidRPr="004F0C93" w:rsidRDefault="00893A70" w:rsidP="00893A70">
      <w:pPr>
        <w:spacing w:line="360" w:lineRule="auto"/>
        <w:jc w:val="both"/>
        <w:rPr>
          <w:rFonts w:ascii="Roboto" w:hAnsi="Roboto"/>
          <w:sz w:val="24"/>
          <w:szCs w:val="20"/>
        </w:rPr>
      </w:pPr>
      <w:r w:rsidRPr="004F0C93">
        <w:rPr>
          <w:rFonts w:ascii="Roboto" w:eastAsia="Arial" w:hAnsi="Roboto" w:cs="Arial"/>
          <w:sz w:val="24"/>
          <w:szCs w:val="24"/>
        </w:rPr>
        <w:t>It is acknowledged that all comments and complaints are vital to review internal performance and processes and to develop continuous improvement of services as we seek to achieve our care commitment.</w:t>
      </w:r>
    </w:p>
    <w:p w14:paraId="3A121FE4" w14:textId="77777777" w:rsidR="00893A70" w:rsidRDefault="00893A70" w:rsidP="00893A70">
      <w:pPr>
        <w:spacing w:line="360" w:lineRule="auto"/>
        <w:jc w:val="both"/>
        <w:rPr>
          <w:rFonts w:ascii="Roboto" w:eastAsia="Arial" w:hAnsi="Roboto" w:cs="Arial"/>
          <w:sz w:val="24"/>
          <w:szCs w:val="24"/>
        </w:rPr>
      </w:pPr>
      <w:bookmarkStart w:id="6" w:name="page131"/>
      <w:bookmarkEnd w:id="6"/>
    </w:p>
    <w:p w14:paraId="645E2E0A" w14:textId="77777777" w:rsidR="00893A70" w:rsidRPr="004F0C93" w:rsidRDefault="00893A70" w:rsidP="00893A70">
      <w:pPr>
        <w:spacing w:line="360" w:lineRule="auto"/>
        <w:jc w:val="both"/>
        <w:rPr>
          <w:rFonts w:ascii="Roboto" w:hAnsi="Roboto"/>
          <w:sz w:val="24"/>
          <w:szCs w:val="20"/>
        </w:rPr>
      </w:pPr>
      <w:r w:rsidRPr="004F0C93">
        <w:rPr>
          <w:rFonts w:ascii="Roboto" w:eastAsia="Arial" w:hAnsi="Roboto" w:cs="Arial"/>
          <w:sz w:val="24"/>
          <w:szCs w:val="24"/>
        </w:rPr>
        <w:t>Participants, families, advocates or other stakeholders may submit a Complaints and Feedback Form regarding Flying Start Children's Therapy's supports, services, Staff, or contractors. The participants can be provided information in Easy Read format if required.</w:t>
      </w:r>
    </w:p>
    <w:p w14:paraId="0C192907" w14:textId="77777777" w:rsidR="00893A70" w:rsidRDefault="00893A70" w:rsidP="00893A70">
      <w:pPr>
        <w:spacing w:line="360" w:lineRule="auto"/>
        <w:jc w:val="both"/>
        <w:rPr>
          <w:rFonts w:ascii="Roboto" w:eastAsia="Arial" w:hAnsi="Roboto" w:cs="Arial"/>
          <w:sz w:val="24"/>
          <w:szCs w:val="24"/>
        </w:rPr>
      </w:pPr>
    </w:p>
    <w:p w14:paraId="3C479A88" w14:textId="77777777" w:rsidR="00893A70" w:rsidRPr="004F0C93" w:rsidRDefault="00893A70" w:rsidP="00893A70">
      <w:pPr>
        <w:spacing w:line="360" w:lineRule="auto"/>
        <w:jc w:val="both"/>
        <w:rPr>
          <w:rFonts w:ascii="Roboto" w:hAnsi="Roboto"/>
          <w:sz w:val="24"/>
          <w:szCs w:val="20"/>
        </w:rPr>
      </w:pPr>
      <w:r w:rsidRPr="004F0C93">
        <w:rPr>
          <w:rFonts w:ascii="Roboto" w:eastAsia="Arial" w:hAnsi="Roboto" w:cs="Arial"/>
          <w:sz w:val="24"/>
          <w:szCs w:val="24"/>
        </w:rPr>
        <w:t>It is our policy to follow the principles of procedural fairness and natural justice and comply with the requirements under the National Disability Insurance Scheme (Complaints Management and Resolution) Rules 2018.</w:t>
      </w:r>
    </w:p>
    <w:p w14:paraId="22001499" w14:textId="77777777" w:rsidR="00893A70" w:rsidRDefault="00893A70" w:rsidP="00893A70">
      <w:pPr>
        <w:spacing w:line="360" w:lineRule="auto"/>
        <w:ind w:firstLine="15"/>
        <w:jc w:val="both"/>
        <w:rPr>
          <w:rFonts w:ascii="Roboto" w:eastAsia="Arial" w:hAnsi="Roboto" w:cs="Arial"/>
          <w:sz w:val="24"/>
          <w:szCs w:val="24"/>
        </w:rPr>
      </w:pPr>
    </w:p>
    <w:p w14:paraId="7822E61B" w14:textId="77777777" w:rsidR="00893A70" w:rsidRPr="004F0C93" w:rsidRDefault="00893A70" w:rsidP="00893A70">
      <w:pPr>
        <w:spacing w:line="360" w:lineRule="auto"/>
        <w:ind w:firstLine="15"/>
        <w:jc w:val="both"/>
        <w:rPr>
          <w:rFonts w:ascii="Roboto" w:hAnsi="Roboto"/>
          <w:sz w:val="24"/>
          <w:szCs w:val="20"/>
        </w:rPr>
      </w:pPr>
      <w:r w:rsidRPr="004F0C93">
        <w:rPr>
          <w:rFonts w:ascii="Roboto" w:eastAsia="Arial" w:hAnsi="Roboto" w:cs="Arial"/>
          <w:sz w:val="24"/>
          <w:szCs w:val="24"/>
        </w:rPr>
        <w:t>Flying Start Children's Therapy maintains that complaints and feedback can be managed effectively through:</w:t>
      </w:r>
    </w:p>
    <w:p w14:paraId="6DE2804F"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Implementing an open and transparent complaint handling system</w:t>
      </w:r>
    </w:p>
    <w:p w14:paraId="2561431F"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Observing the principles of natural justice and compliance with relevant mandatory reporting under Australian law</w:t>
      </w:r>
    </w:p>
    <w:p w14:paraId="1F58CFCF" w14:textId="77777777" w:rsidR="00893A70" w:rsidRPr="006A4B7A"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6A4B7A">
        <w:rPr>
          <w:rFonts w:ascii="Roboto" w:eastAsia="Arial" w:hAnsi="Roboto" w:cs="Arial"/>
          <w:sz w:val="24"/>
          <w:szCs w:val="24"/>
        </w:rPr>
        <w:t>Committing to the right of stakeholders to complain either directly or through a representative</w:t>
      </w:r>
    </w:p>
    <w:p w14:paraId="2D28FFFB"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Undertaking procedural fairness to reach a fair and correct decision</w:t>
      </w:r>
    </w:p>
    <w:p w14:paraId="18F11A7A"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Taking reasonable steps to inform the complainant of the NDIS Commission Complaints Process, including the use of various communication means, e.g. oral and written</w:t>
      </w:r>
    </w:p>
    <w:p w14:paraId="74916913"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Maintaining complete confidentiality and privacy</w:t>
      </w:r>
    </w:p>
    <w:p w14:paraId="0978E4EF"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Abiding by the NDIS Code of Conduct</w:t>
      </w:r>
    </w:p>
    <w:p w14:paraId="7DF34F01"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Training staff in our complaint process and the rights of all stakeholders to complain</w:t>
      </w:r>
    </w:p>
    <w:p w14:paraId="7A2AE3AD"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Considering all complaints seriously and respectfully</w:t>
      </w:r>
    </w:p>
    <w:p w14:paraId="5A6D700A"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 xml:space="preserve">Advising participants and </w:t>
      </w:r>
      <w:proofErr w:type="spellStart"/>
      <w:r w:rsidRPr="004F0C93">
        <w:rPr>
          <w:rFonts w:ascii="Roboto" w:eastAsia="Arial" w:hAnsi="Roboto" w:cs="Arial"/>
          <w:sz w:val="24"/>
          <w:szCs w:val="24"/>
        </w:rPr>
        <w:t>Staff's</w:t>
      </w:r>
      <w:proofErr w:type="spellEnd"/>
      <w:r w:rsidRPr="004F0C93">
        <w:rPr>
          <w:rFonts w:ascii="Roboto" w:eastAsia="Arial" w:hAnsi="Roboto" w:cs="Arial"/>
          <w:sz w:val="24"/>
          <w:szCs w:val="24"/>
        </w:rPr>
        <w:t xml:space="preserve"> of their rights to complain; informing them on how to make a complaint during assessment and orientation processes; including guidance on the complaint process outlined in the welcome information provided to participants</w:t>
      </w:r>
    </w:p>
    <w:p w14:paraId="337003C7"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Provision of support for people who may need assistance to make a complaint</w:t>
      </w:r>
    </w:p>
    <w:p w14:paraId="6B4DC275"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Protection of complainants against retribution or discrimination</w:t>
      </w:r>
    </w:p>
    <w:p w14:paraId="2129E231"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Prompt investigation and resolution of complaints</w:t>
      </w:r>
    </w:p>
    <w:p w14:paraId="5ED723A0"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Communicating and consulting with participants, family and advocates during the complaints process and providing feedback and resolutions</w:t>
      </w:r>
    </w:p>
    <w:p w14:paraId="7E7EA94E"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Interpretation and application of policies and processes</w:t>
      </w:r>
    </w:p>
    <w:p w14:paraId="5C322306"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Providing opportunities for all parties to participate in the complaint resolution process</w:t>
      </w:r>
    </w:p>
    <w:p w14:paraId="0A76899B"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Accepting Flying Start Children's Therapy and staff accountability for actions and decisions taken due to a complaint</w:t>
      </w:r>
    </w:p>
    <w:p w14:paraId="0089AC6B"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lastRenderedPageBreak/>
        <w:t>Committing to resolve problems at the point of service or through referral to alternatives</w:t>
      </w:r>
    </w:p>
    <w:p w14:paraId="3CA845AF"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Committing to use complaints as a means of improving planning, delivery and review of services through our continuous improvement processes</w:t>
      </w:r>
    </w:p>
    <w:p w14:paraId="1E8628FD"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bookmarkStart w:id="7" w:name="page132"/>
      <w:bookmarkEnd w:id="7"/>
      <w:r w:rsidRPr="004F0C93">
        <w:rPr>
          <w:rFonts w:ascii="Roboto" w:eastAsia="Arial" w:hAnsi="Roboto" w:cs="Arial"/>
          <w:sz w:val="24"/>
          <w:szCs w:val="24"/>
        </w:rPr>
        <w:t>Referring complaints and feedback into our 'Continuous Improvement Policy and Procedure'</w:t>
      </w:r>
    </w:p>
    <w:p w14:paraId="1BDF2BC2"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Auditing annually the 'Complaints and Feedback Policy and Procedure'.</w:t>
      </w:r>
    </w:p>
    <w:p w14:paraId="5B9E6DA5" w14:textId="77777777" w:rsidR="00893A70" w:rsidRPr="004F0C93" w:rsidRDefault="00893A70" w:rsidP="00893A70">
      <w:pPr>
        <w:spacing w:line="360" w:lineRule="auto"/>
        <w:jc w:val="both"/>
        <w:rPr>
          <w:rFonts w:ascii="Roboto" w:hAnsi="Roboto"/>
          <w:sz w:val="24"/>
          <w:szCs w:val="20"/>
        </w:rPr>
      </w:pPr>
    </w:p>
    <w:p w14:paraId="67E1274F" w14:textId="77777777" w:rsidR="00893A70" w:rsidRDefault="00893A70" w:rsidP="00893A70">
      <w:pPr>
        <w:pStyle w:val="Heading3"/>
        <w:spacing w:before="0" w:line="360" w:lineRule="auto"/>
        <w:rPr>
          <w:rFonts w:ascii="Roboto" w:eastAsia="Arial" w:hAnsi="Roboto" w:cs="Arial"/>
          <w:color w:val="000000" w:themeColor="text1"/>
          <w:sz w:val="30"/>
          <w:szCs w:val="30"/>
        </w:rPr>
      </w:pPr>
      <w:bookmarkStart w:id="8" w:name="_Toc23617763"/>
      <w:r w:rsidRPr="006A4B7A">
        <w:rPr>
          <w:rFonts w:ascii="Roboto" w:eastAsia="Arial" w:hAnsi="Roboto" w:cs="Arial"/>
          <w:color w:val="000000" w:themeColor="text1"/>
          <w:sz w:val="30"/>
          <w:szCs w:val="30"/>
        </w:rPr>
        <w:t>4.0</w:t>
      </w:r>
      <w:r w:rsidRPr="006A4B7A">
        <w:rPr>
          <w:rFonts w:ascii="Roboto" w:eastAsia="Arial" w:hAnsi="Roboto" w:cs="Arial"/>
          <w:color w:val="000000" w:themeColor="text1"/>
          <w:sz w:val="30"/>
          <w:szCs w:val="30"/>
        </w:rPr>
        <w:tab/>
        <w:t>Definition</w:t>
      </w:r>
      <w:bookmarkEnd w:id="8"/>
    </w:p>
    <w:p w14:paraId="43ADEFC5" w14:textId="77777777" w:rsidR="00893A70" w:rsidRPr="00535858" w:rsidRDefault="00893A70" w:rsidP="00893A70"/>
    <w:tbl>
      <w:tblPr>
        <w:tblStyle w:val="TableGrid"/>
        <w:tblW w:w="0" w:type="auto"/>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4A0" w:firstRow="1" w:lastRow="0" w:firstColumn="1" w:lastColumn="0" w:noHBand="0" w:noVBand="1"/>
      </w:tblPr>
      <w:tblGrid>
        <w:gridCol w:w="4938"/>
        <w:gridCol w:w="4938"/>
      </w:tblGrid>
      <w:tr w:rsidR="00893A70" w:rsidRPr="003B625A" w14:paraId="6150EC0B" w14:textId="77777777" w:rsidTr="00246C6C">
        <w:tc>
          <w:tcPr>
            <w:tcW w:w="4938" w:type="dxa"/>
            <w:shd w:val="clear" w:color="auto" w:fill="D9E2F3" w:themeFill="accent1" w:themeFillTint="33"/>
            <w:vAlign w:val="bottom"/>
          </w:tcPr>
          <w:p w14:paraId="02D42BE4" w14:textId="77777777" w:rsidR="00893A70" w:rsidRPr="003B625A" w:rsidRDefault="00893A70" w:rsidP="00246C6C">
            <w:pPr>
              <w:spacing w:line="360" w:lineRule="auto"/>
              <w:ind w:left="1460"/>
              <w:jc w:val="both"/>
              <w:rPr>
                <w:rFonts w:ascii="Roboto" w:hAnsi="Roboto"/>
                <w:sz w:val="24"/>
                <w:szCs w:val="20"/>
              </w:rPr>
            </w:pPr>
            <w:r w:rsidRPr="003B625A">
              <w:rPr>
                <w:rFonts w:ascii="Roboto" w:eastAsia="Arial" w:hAnsi="Roboto" w:cs="Arial"/>
                <w:b/>
                <w:bCs/>
                <w:sz w:val="24"/>
                <w:szCs w:val="21"/>
              </w:rPr>
              <w:t>Terminology</w:t>
            </w:r>
          </w:p>
        </w:tc>
        <w:tc>
          <w:tcPr>
            <w:tcW w:w="4938" w:type="dxa"/>
            <w:shd w:val="clear" w:color="auto" w:fill="D9E2F3" w:themeFill="accent1" w:themeFillTint="33"/>
            <w:vAlign w:val="bottom"/>
          </w:tcPr>
          <w:p w14:paraId="20A47CB5" w14:textId="77777777" w:rsidR="00893A70" w:rsidRPr="003B625A" w:rsidRDefault="00893A70" w:rsidP="00246C6C">
            <w:pPr>
              <w:spacing w:line="360" w:lineRule="auto"/>
              <w:ind w:left="2020"/>
              <w:jc w:val="both"/>
              <w:rPr>
                <w:rFonts w:ascii="Roboto" w:hAnsi="Roboto"/>
                <w:sz w:val="24"/>
                <w:szCs w:val="20"/>
              </w:rPr>
            </w:pPr>
            <w:r w:rsidRPr="003B625A">
              <w:rPr>
                <w:rFonts w:ascii="Roboto" w:eastAsia="Arial" w:hAnsi="Roboto" w:cs="Arial"/>
                <w:b/>
                <w:bCs/>
                <w:sz w:val="24"/>
                <w:szCs w:val="21"/>
              </w:rPr>
              <w:t>Definition</w:t>
            </w:r>
          </w:p>
        </w:tc>
      </w:tr>
      <w:tr w:rsidR="00893A70" w:rsidRPr="003B625A" w14:paraId="4BBB53CD" w14:textId="77777777" w:rsidTr="00246C6C">
        <w:tc>
          <w:tcPr>
            <w:tcW w:w="4938" w:type="dxa"/>
          </w:tcPr>
          <w:p w14:paraId="787C4CFE" w14:textId="77777777" w:rsidR="00893A70" w:rsidRPr="003B625A" w:rsidRDefault="00893A70" w:rsidP="00246C6C">
            <w:pPr>
              <w:spacing w:line="360" w:lineRule="auto"/>
              <w:jc w:val="both"/>
              <w:rPr>
                <w:rFonts w:ascii="Roboto" w:eastAsia="Arial" w:hAnsi="Roboto" w:cs="Arial"/>
                <w:b/>
                <w:bCs/>
                <w:sz w:val="24"/>
                <w:szCs w:val="24"/>
              </w:rPr>
            </w:pPr>
            <w:r w:rsidRPr="003B625A">
              <w:rPr>
                <w:rFonts w:ascii="Roboto" w:eastAsia="Arial" w:hAnsi="Roboto" w:cs="Arial"/>
                <w:b/>
                <w:bCs/>
                <w:sz w:val="24"/>
                <w:szCs w:val="21"/>
              </w:rPr>
              <w:t>Complaint</w:t>
            </w:r>
          </w:p>
        </w:tc>
        <w:tc>
          <w:tcPr>
            <w:tcW w:w="4938" w:type="dxa"/>
          </w:tcPr>
          <w:p w14:paraId="53A294CC" w14:textId="77777777" w:rsidR="00893A70" w:rsidRPr="003B625A" w:rsidRDefault="00893A70" w:rsidP="00246C6C">
            <w:pPr>
              <w:spacing w:line="360" w:lineRule="auto"/>
              <w:jc w:val="both"/>
              <w:rPr>
                <w:rFonts w:ascii="Roboto" w:hAnsi="Roboto"/>
                <w:sz w:val="24"/>
                <w:szCs w:val="20"/>
              </w:rPr>
            </w:pPr>
            <w:r w:rsidRPr="003B625A">
              <w:rPr>
                <w:rFonts w:ascii="Roboto" w:eastAsia="Arial" w:hAnsi="Roboto" w:cs="Arial"/>
                <w:sz w:val="24"/>
                <w:szCs w:val="21"/>
              </w:rPr>
              <w:t>An expression of censure, discontent and</w:t>
            </w:r>
          </w:p>
          <w:p w14:paraId="1F333EF0" w14:textId="77777777" w:rsidR="00893A70" w:rsidRPr="003B625A" w:rsidRDefault="00893A70" w:rsidP="00246C6C">
            <w:pPr>
              <w:spacing w:line="360" w:lineRule="auto"/>
              <w:jc w:val="both"/>
              <w:rPr>
                <w:rFonts w:ascii="Roboto" w:hAnsi="Roboto"/>
                <w:sz w:val="24"/>
                <w:szCs w:val="20"/>
              </w:rPr>
            </w:pPr>
            <w:r w:rsidRPr="003B625A">
              <w:rPr>
                <w:rFonts w:ascii="Roboto" w:eastAsia="Arial" w:hAnsi="Roboto" w:cs="Arial"/>
                <w:sz w:val="24"/>
                <w:szCs w:val="21"/>
              </w:rPr>
              <w:t>dissatisfaction or a circumstance regarded as a</w:t>
            </w:r>
          </w:p>
          <w:p w14:paraId="0C023516" w14:textId="77777777" w:rsidR="00893A70" w:rsidRPr="003B625A" w:rsidRDefault="00893A70" w:rsidP="00246C6C">
            <w:pPr>
              <w:spacing w:line="360" w:lineRule="auto"/>
              <w:jc w:val="both"/>
              <w:rPr>
                <w:rFonts w:ascii="Roboto" w:eastAsia="Arial" w:hAnsi="Roboto" w:cs="Arial"/>
                <w:b/>
                <w:bCs/>
                <w:sz w:val="24"/>
                <w:szCs w:val="24"/>
              </w:rPr>
            </w:pPr>
            <w:r w:rsidRPr="003B625A">
              <w:rPr>
                <w:rFonts w:ascii="Roboto" w:eastAsia="Arial" w:hAnsi="Roboto" w:cs="Arial"/>
                <w:sz w:val="24"/>
                <w:szCs w:val="21"/>
              </w:rPr>
              <w:t>cause for such expression.</w:t>
            </w:r>
          </w:p>
        </w:tc>
      </w:tr>
    </w:tbl>
    <w:p w14:paraId="6C8AABE6" w14:textId="77777777" w:rsidR="00893A70" w:rsidRDefault="00893A70" w:rsidP="00893A70">
      <w:pPr>
        <w:rPr>
          <w:rFonts w:ascii="Roboto" w:eastAsia="Arial" w:hAnsi="Roboto" w:cs="Arial"/>
          <w:color w:val="000000" w:themeColor="text1"/>
          <w:sz w:val="30"/>
          <w:szCs w:val="30"/>
        </w:rPr>
      </w:pPr>
    </w:p>
    <w:p w14:paraId="1EF17AE3" w14:textId="77777777" w:rsidR="00893A70" w:rsidRPr="006A4B7A" w:rsidRDefault="00893A70" w:rsidP="00893A70">
      <w:pPr>
        <w:pStyle w:val="Heading3"/>
        <w:spacing w:before="0" w:line="360" w:lineRule="auto"/>
        <w:rPr>
          <w:rFonts w:ascii="Roboto" w:eastAsia="Arial" w:hAnsi="Roboto" w:cs="Arial"/>
          <w:color w:val="000000" w:themeColor="text1"/>
          <w:sz w:val="30"/>
          <w:szCs w:val="30"/>
        </w:rPr>
      </w:pPr>
      <w:bookmarkStart w:id="9" w:name="_Toc23617764"/>
      <w:r w:rsidRPr="006A4B7A">
        <w:rPr>
          <w:rFonts w:ascii="Roboto" w:eastAsia="Arial" w:hAnsi="Roboto" w:cs="Arial"/>
          <w:color w:val="000000" w:themeColor="text1"/>
          <w:sz w:val="30"/>
          <w:szCs w:val="30"/>
        </w:rPr>
        <w:t>5.0</w:t>
      </w:r>
      <w:r w:rsidRPr="006A4B7A">
        <w:rPr>
          <w:rFonts w:ascii="Roboto" w:eastAsia="Arial" w:hAnsi="Roboto" w:cs="Arial"/>
          <w:color w:val="000000" w:themeColor="text1"/>
          <w:sz w:val="30"/>
          <w:szCs w:val="30"/>
        </w:rPr>
        <w:tab/>
        <w:t>Procedure</w:t>
      </w:r>
      <w:bookmarkEnd w:id="9"/>
    </w:p>
    <w:p w14:paraId="31041255" w14:textId="77777777" w:rsidR="00893A70" w:rsidRDefault="00893A70" w:rsidP="00893A70">
      <w:pPr>
        <w:spacing w:line="360" w:lineRule="auto"/>
        <w:jc w:val="both"/>
        <w:rPr>
          <w:rFonts w:ascii="Roboto" w:eastAsia="Arial" w:hAnsi="Roboto" w:cs="Arial"/>
          <w:b/>
          <w:bCs/>
          <w:sz w:val="24"/>
          <w:szCs w:val="24"/>
        </w:rPr>
      </w:pPr>
    </w:p>
    <w:p w14:paraId="044025BE" w14:textId="77777777" w:rsidR="00893A70" w:rsidRPr="004F0C93" w:rsidRDefault="00893A70" w:rsidP="00893A70">
      <w:pPr>
        <w:spacing w:line="360" w:lineRule="auto"/>
        <w:jc w:val="both"/>
        <w:rPr>
          <w:rFonts w:ascii="Roboto" w:hAnsi="Roboto"/>
          <w:sz w:val="24"/>
          <w:szCs w:val="20"/>
        </w:rPr>
      </w:pPr>
      <w:r w:rsidRPr="004F0C93">
        <w:rPr>
          <w:rFonts w:ascii="Roboto" w:eastAsia="Arial" w:hAnsi="Roboto" w:cs="Arial"/>
          <w:b/>
          <w:bCs/>
          <w:sz w:val="24"/>
          <w:szCs w:val="24"/>
        </w:rPr>
        <w:t>5.1 Complaint process</w:t>
      </w:r>
    </w:p>
    <w:p w14:paraId="2BF49BDA" w14:textId="77777777" w:rsidR="00893A70" w:rsidRPr="004F0C93" w:rsidRDefault="00893A70" w:rsidP="00893A70">
      <w:pPr>
        <w:spacing w:line="360" w:lineRule="auto"/>
        <w:jc w:val="both"/>
        <w:rPr>
          <w:rFonts w:ascii="Roboto" w:hAnsi="Roboto"/>
          <w:sz w:val="24"/>
          <w:szCs w:val="20"/>
        </w:rPr>
      </w:pPr>
    </w:p>
    <w:p w14:paraId="620BCC04" w14:textId="77777777" w:rsidR="00893A70" w:rsidRPr="004F0C93" w:rsidRDefault="00893A70" w:rsidP="00893A70">
      <w:pPr>
        <w:spacing w:line="360" w:lineRule="auto"/>
        <w:jc w:val="both"/>
        <w:rPr>
          <w:rFonts w:ascii="Roboto" w:hAnsi="Roboto"/>
          <w:sz w:val="24"/>
          <w:szCs w:val="20"/>
        </w:rPr>
      </w:pPr>
      <w:r w:rsidRPr="004F0C93">
        <w:rPr>
          <w:rFonts w:ascii="Roboto" w:eastAsia="Arial" w:hAnsi="Roboto" w:cs="Arial"/>
          <w:sz w:val="24"/>
          <w:szCs w:val="24"/>
        </w:rPr>
        <w:t>Complaints and suggestions can be made by:</w:t>
      </w:r>
    </w:p>
    <w:p w14:paraId="799E9CC7"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Using the Complaints and Feedback Form</w:t>
      </w:r>
    </w:p>
    <w:p w14:paraId="54F16AA3"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Contacting a member of staff, verbally or in writing. The staff member must offer to document the complaint on behalf of the participant if required and refer the matter to the Director</w:t>
      </w:r>
    </w:p>
    <w:p w14:paraId="4C94E23B"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Contacting the Director, verbally or in writing</w:t>
      </w:r>
    </w:p>
    <w:p w14:paraId="06B7C44F"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Responding to questionnaires and surveys</w:t>
      </w:r>
    </w:p>
    <w:p w14:paraId="52F2BA21"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Sending an email to our contact email</w:t>
      </w:r>
    </w:p>
    <w:p w14:paraId="44DB5D01"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Attending meetings/care conferences</w:t>
      </w:r>
    </w:p>
    <w:p w14:paraId="2E8BC11D"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Contacting external complaint agencies, e.g. NDIS Quality and Safeguards Commission</w:t>
      </w:r>
    </w:p>
    <w:p w14:paraId="427C2F88"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Communicating orally, in writing, or any other relevant means.</w:t>
      </w:r>
    </w:p>
    <w:p w14:paraId="31383E83" w14:textId="77777777" w:rsidR="00893A70" w:rsidRPr="004F0C93" w:rsidRDefault="00893A70" w:rsidP="00893A70">
      <w:pPr>
        <w:spacing w:line="360" w:lineRule="auto"/>
        <w:jc w:val="both"/>
        <w:rPr>
          <w:rFonts w:ascii="Roboto" w:hAnsi="Roboto"/>
          <w:sz w:val="24"/>
          <w:szCs w:val="20"/>
        </w:rPr>
      </w:pPr>
    </w:p>
    <w:p w14:paraId="55C2F3B7" w14:textId="77777777" w:rsidR="00893A70" w:rsidRPr="004F0C93" w:rsidRDefault="00893A70" w:rsidP="00893A70">
      <w:pPr>
        <w:spacing w:line="360" w:lineRule="auto"/>
        <w:jc w:val="both"/>
        <w:rPr>
          <w:rFonts w:ascii="Roboto" w:hAnsi="Roboto"/>
          <w:sz w:val="24"/>
          <w:szCs w:val="20"/>
        </w:rPr>
      </w:pPr>
      <w:r w:rsidRPr="004F0C93">
        <w:rPr>
          <w:rFonts w:ascii="Roboto" w:eastAsia="Arial" w:hAnsi="Roboto" w:cs="Arial"/>
          <w:sz w:val="24"/>
          <w:szCs w:val="24"/>
        </w:rPr>
        <w:t>Complaints may be made by:</w:t>
      </w:r>
    </w:p>
    <w:p w14:paraId="330CA24D"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Staff</w:t>
      </w:r>
    </w:p>
    <w:p w14:paraId="06BB3041"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Participants</w:t>
      </w:r>
    </w:p>
    <w:p w14:paraId="5636DDA4"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Members of the general public</w:t>
      </w:r>
    </w:p>
    <w:p w14:paraId="11E1C6FB"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Advocates</w:t>
      </w:r>
    </w:p>
    <w:p w14:paraId="1D9B3BF7"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Family members</w:t>
      </w:r>
    </w:p>
    <w:p w14:paraId="67582FB8"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proofErr w:type="spellStart"/>
      <w:r w:rsidRPr="004F0C93">
        <w:rPr>
          <w:rFonts w:ascii="Roboto" w:eastAsia="Arial" w:hAnsi="Roboto" w:cs="Arial"/>
          <w:sz w:val="24"/>
          <w:szCs w:val="24"/>
        </w:rPr>
        <w:lastRenderedPageBreak/>
        <w:t>Carers</w:t>
      </w:r>
      <w:proofErr w:type="spellEnd"/>
    </w:p>
    <w:p w14:paraId="3D2BA080"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Anonymous person/s.</w:t>
      </w:r>
    </w:p>
    <w:p w14:paraId="4DB9359A" w14:textId="77777777" w:rsidR="00893A70" w:rsidRDefault="00893A70" w:rsidP="00893A70">
      <w:pPr>
        <w:spacing w:line="360" w:lineRule="auto"/>
        <w:jc w:val="both"/>
        <w:rPr>
          <w:rFonts w:ascii="Roboto" w:eastAsia="Arial" w:hAnsi="Roboto" w:cs="Arial"/>
          <w:sz w:val="24"/>
          <w:szCs w:val="23"/>
        </w:rPr>
      </w:pPr>
      <w:bookmarkStart w:id="10" w:name="page133"/>
      <w:bookmarkEnd w:id="10"/>
    </w:p>
    <w:p w14:paraId="554A2C63" w14:textId="77777777" w:rsidR="00893A70" w:rsidRPr="004F0C93" w:rsidRDefault="00893A70" w:rsidP="00893A70">
      <w:pPr>
        <w:spacing w:line="360" w:lineRule="auto"/>
        <w:jc w:val="both"/>
        <w:rPr>
          <w:rFonts w:ascii="Roboto" w:hAnsi="Roboto"/>
          <w:sz w:val="24"/>
          <w:szCs w:val="20"/>
        </w:rPr>
      </w:pPr>
      <w:r w:rsidRPr="004F0C93">
        <w:rPr>
          <w:rFonts w:ascii="Roboto" w:eastAsia="Arial" w:hAnsi="Roboto" w:cs="Arial"/>
          <w:sz w:val="24"/>
          <w:szCs w:val="23"/>
        </w:rPr>
        <w:t xml:space="preserve">Results are recorded in a Complaint Register which allows for input into our continuous improvement processes. The Continuous Improvement Register will be used to record improvements that are established after the </w:t>
      </w:r>
      <w:proofErr w:type="spellStart"/>
      <w:r w:rsidRPr="004F0C93">
        <w:rPr>
          <w:rFonts w:ascii="Roboto" w:eastAsia="Arial" w:hAnsi="Roboto" w:cs="Arial"/>
          <w:sz w:val="24"/>
          <w:szCs w:val="23"/>
        </w:rPr>
        <w:t>finalisation</w:t>
      </w:r>
      <w:proofErr w:type="spellEnd"/>
      <w:r w:rsidRPr="004F0C93">
        <w:rPr>
          <w:rFonts w:ascii="Roboto" w:eastAsia="Arial" w:hAnsi="Roboto" w:cs="Arial"/>
          <w:sz w:val="24"/>
          <w:szCs w:val="23"/>
        </w:rPr>
        <w:t xml:space="preserve"> of the complaint management process.</w:t>
      </w:r>
    </w:p>
    <w:p w14:paraId="1995AAD5" w14:textId="77777777" w:rsidR="00893A70" w:rsidRDefault="00893A70" w:rsidP="00893A70">
      <w:pPr>
        <w:spacing w:line="360" w:lineRule="auto"/>
        <w:jc w:val="both"/>
        <w:rPr>
          <w:rFonts w:ascii="Roboto" w:eastAsia="Arial" w:hAnsi="Roboto" w:cs="Arial"/>
          <w:sz w:val="24"/>
          <w:szCs w:val="24"/>
        </w:rPr>
      </w:pPr>
    </w:p>
    <w:p w14:paraId="1DC77131" w14:textId="77777777" w:rsidR="00893A70" w:rsidRPr="004F0C93" w:rsidRDefault="00893A70" w:rsidP="00893A70">
      <w:pPr>
        <w:spacing w:line="360" w:lineRule="auto"/>
        <w:jc w:val="both"/>
        <w:rPr>
          <w:rFonts w:ascii="Roboto" w:hAnsi="Roboto"/>
          <w:sz w:val="24"/>
          <w:szCs w:val="20"/>
        </w:rPr>
      </w:pPr>
      <w:r w:rsidRPr="004F0C93">
        <w:rPr>
          <w:rFonts w:ascii="Roboto" w:eastAsia="Arial" w:hAnsi="Roboto" w:cs="Arial"/>
          <w:sz w:val="24"/>
          <w:szCs w:val="24"/>
        </w:rPr>
        <w:t>If a complaint is about:</w:t>
      </w:r>
    </w:p>
    <w:p w14:paraId="074E270B"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Support or services; the complaint will be dealt with by the Director</w:t>
      </w:r>
    </w:p>
    <w:p w14:paraId="5C3C73FC"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Staff member/s; the complaint will be dealt with by the Director</w:t>
      </w:r>
    </w:p>
    <w:p w14:paraId="163A8415"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Director; an external person or body may be approached, e.g. NDIS Quality and Safeguards Commission.</w:t>
      </w:r>
    </w:p>
    <w:p w14:paraId="5DE9E4EE" w14:textId="77777777" w:rsidR="00893A70" w:rsidRDefault="00893A70" w:rsidP="00893A70">
      <w:pPr>
        <w:spacing w:line="360" w:lineRule="auto"/>
        <w:ind w:firstLine="15"/>
        <w:jc w:val="both"/>
        <w:rPr>
          <w:rFonts w:ascii="Roboto" w:eastAsia="Arial" w:hAnsi="Roboto" w:cs="Arial"/>
          <w:sz w:val="24"/>
          <w:szCs w:val="24"/>
        </w:rPr>
      </w:pPr>
    </w:p>
    <w:p w14:paraId="71006D5A" w14:textId="77777777" w:rsidR="00893A70" w:rsidRPr="004F0C93" w:rsidRDefault="00893A70" w:rsidP="00893A70">
      <w:pPr>
        <w:spacing w:line="360" w:lineRule="auto"/>
        <w:ind w:firstLine="15"/>
        <w:jc w:val="both"/>
        <w:rPr>
          <w:rFonts w:ascii="Roboto" w:hAnsi="Roboto"/>
          <w:sz w:val="24"/>
          <w:szCs w:val="20"/>
        </w:rPr>
      </w:pPr>
      <w:r w:rsidRPr="004F0C93">
        <w:rPr>
          <w:rFonts w:ascii="Roboto" w:eastAsia="Arial" w:hAnsi="Roboto" w:cs="Arial"/>
          <w:sz w:val="24"/>
          <w:szCs w:val="24"/>
        </w:rPr>
        <w:t>Staffs, participants, family and advocates, visiting health professionals and visitors are informed of our complaints process via:</w:t>
      </w:r>
    </w:p>
    <w:p w14:paraId="38700F4E"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Participant welcome information</w:t>
      </w:r>
    </w:p>
    <w:p w14:paraId="3E07F5AF"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Initial access to supports</w:t>
      </w:r>
    </w:p>
    <w:p w14:paraId="526905F4"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Staff orientation, induction and training</w:t>
      </w:r>
    </w:p>
    <w:p w14:paraId="22163124"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Meetings</w:t>
      </w:r>
    </w:p>
    <w:p w14:paraId="48680134"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Participant agreements</w:t>
      </w:r>
    </w:p>
    <w:p w14:paraId="5902FA89"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Contractor agreements.</w:t>
      </w:r>
    </w:p>
    <w:p w14:paraId="62524105" w14:textId="77777777" w:rsidR="00893A70" w:rsidRPr="004F0C93" w:rsidRDefault="00893A70" w:rsidP="00893A70">
      <w:pPr>
        <w:spacing w:line="360" w:lineRule="auto"/>
        <w:jc w:val="both"/>
        <w:rPr>
          <w:rFonts w:ascii="Roboto" w:hAnsi="Roboto"/>
          <w:sz w:val="24"/>
          <w:szCs w:val="20"/>
        </w:rPr>
      </w:pPr>
    </w:p>
    <w:p w14:paraId="08954233" w14:textId="77777777" w:rsidR="00893A70" w:rsidRPr="004F0C93" w:rsidRDefault="00893A70" w:rsidP="00893A70">
      <w:pPr>
        <w:spacing w:line="360" w:lineRule="auto"/>
        <w:jc w:val="both"/>
        <w:rPr>
          <w:rFonts w:ascii="Roboto" w:hAnsi="Roboto"/>
          <w:sz w:val="24"/>
          <w:szCs w:val="20"/>
        </w:rPr>
      </w:pPr>
      <w:r w:rsidRPr="004F0C93">
        <w:rPr>
          <w:rFonts w:ascii="Roboto" w:eastAsia="Arial" w:hAnsi="Roboto" w:cs="Arial"/>
          <w:b/>
          <w:bCs/>
          <w:sz w:val="24"/>
          <w:szCs w:val="24"/>
        </w:rPr>
        <w:t>5.2 Complaint management process</w:t>
      </w:r>
    </w:p>
    <w:p w14:paraId="611948C9" w14:textId="77777777" w:rsidR="00893A70" w:rsidRPr="004F0C93" w:rsidRDefault="00893A70" w:rsidP="00893A70">
      <w:pPr>
        <w:spacing w:line="360" w:lineRule="auto"/>
        <w:jc w:val="both"/>
        <w:rPr>
          <w:rFonts w:ascii="Roboto" w:hAnsi="Roboto"/>
          <w:sz w:val="24"/>
          <w:szCs w:val="20"/>
        </w:rPr>
      </w:pPr>
    </w:p>
    <w:p w14:paraId="220A31F2" w14:textId="77777777" w:rsidR="00893A70" w:rsidRPr="004F0C93" w:rsidRDefault="00893A70" w:rsidP="00893A70">
      <w:pPr>
        <w:spacing w:line="360" w:lineRule="auto"/>
        <w:jc w:val="both"/>
        <w:rPr>
          <w:rFonts w:ascii="Roboto" w:hAnsi="Roboto"/>
          <w:sz w:val="24"/>
          <w:szCs w:val="20"/>
        </w:rPr>
      </w:pPr>
      <w:r w:rsidRPr="004F0C93">
        <w:rPr>
          <w:rFonts w:ascii="Roboto" w:eastAsia="Arial" w:hAnsi="Roboto" w:cs="Arial"/>
          <w:sz w:val="24"/>
          <w:szCs w:val="24"/>
        </w:rPr>
        <w:t>The process and investigation must adhere to the principles of impartiality, privacy, confidentiality, transparency and timeliness. Complaints will not be discussed with anyone who does not have responsibility for resolving the issue. Flying Start Children's Therapy must take into consideration any cultural and linguistic needs of a participant and provide the relevant support mechanism such as an interpreter or similar.</w:t>
      </w:r>
    </w:p>
    <w:p w14:paraId="7C2ACC1B" w14:textId="77777777" w:rsidR="00893A70" w:rsidRDefault="00893A70" w:rsidP="00893A70">
      <w:pPr>
        <w:spacing w:line="360" w:lineRule="auto"/>
        <w:jc w:val="both"/>
        <w:rPr>
          <w:rFonts w:ascii="Roboto" w:eastAsia="Arial" w:hAnsi="Roboto" w:cs="Arial"/>
          <w:b/>
          <w:bCs/>
          <w:i/>
          <w:iCs/>
          <w:sz w:val="24"/>
          <w:szCs w:val="24"/>
        </w:rPr>
        <w:sectPr w:rsidR="00893A70">
          <w:pgSz w:w="11910" w:h="16845"/>
          <w:pgMar w:top="1725" w:right="899" w:bottom="756" w:left="900" w:header="737" w:footer="0" w:gutter="0"/>
          <w:cols w:space="720" w:equalWidth="0">
            <w:col w:w="10100"/>
          </w:cols>
        </w:sectPr>
      </w:pPr>
    </w:p>
    <w:p w14:paraId="10E514AF" w14:textId="77777777" w:rsidR="00893A70" w:rsidRPr="004F0C93" w:rsidRDefault="00893A70" w:rsidP="00893A70">
      <w:pPr>
        <w:spacing w:line="360" w:lineRule="auto"/>
        <w:jc w:val="both"/>
        <w:rPr>
          <w:rFonts w:ascii="Roboto" w:hAnsi="Roboto"/>
          <w:sz w:val="24"/>
          <w:szCs w:val="20"/>
        </w:rPr>
      </w:pPr>
      <w:r w:rsidRPr="004F0C93">
        <w:rPr>
          <w:rFonts w:ascii="Roboto" w:eastAsia="Arial" w:hAnsi="Roboto" w:cs="Arial"/>
          <w:b/>
          <w:bCs/>
          <w:i/>
          <w:iCs/>
          <w:sz w:val="24"/>
          <w:szCs w:val="24"/>
        </w:rPr>
        <w:lastRenderedPageBreak/>
        <w:t>Step 1. Acknowledge</w:t>
      </w:r>
    </w:p>
    <w:p w14:paraId="3F572E34" w14:textId="77777777" w:rsidR="00893A70" w:rsidRPr="004F0C93" w:rsidRDefault="00893A70" w:rsidP="00893A70">
      <w:pPr>
        <w:spacing w:line="360" w:lineRule="auto"/>
        <w:jc w:val="both"/>
        <w:rPr>
          <w:rFonts w:ascii="Roboto" w:hAnsi="Roboto"/>
          <w:sz w:val="24"/>
          <w:szCs w:val="20"/>
        </w:rPr>
      </w:pPr>
    </w:p>
    <w:p w14:paraId="0E945650" w14:textId="77777777" w:rsidR="00893A70" w:rsidRPr="004F0C93" w:rsidRDefault="00893A70" w:rsidP="00893A70">
      <w:pPr>
        <w:spacing w:line="360" w:lineRule="auto"/>
        <w:jc w:val="both"/>
        <w:rPr>
          <w:rFonts w:ascii="Roboto" w:hAnsi="Roboto"/>
          <w:sz w:val="24"/>
          <w:szCs w:val="20"/>
        </w:rPr>
      </w:pPr>
      <w:r w:rsidRPr="004F0C93">
        <w:rPr>
          <w:rFonts w:ascii="Roboto" w:eastAsia="Arial" w:hAnsi="Roboto" w:cs="Arial"/>
          <w:sz w:val="24"/>
          <w:szCs w:val="24"/>
        </w:rPr>
        <w:t>1. Acknowledge all complaints quickly, within one (1) working day, where possible.</w:t>
      </w:r>
    </w:p>
    <w:p w14:paraId="6BBFF13C" w14:textId="77777777" w:rsidR="00893A70" w:rsidRPr="004F0C93" w:rsidRDefault="00893A70" w:rsidP="00893A70">
      <w:pPr>
        <w:spacing w:line="360" w:lineRule="auto"/>
        <w:jc w:val="both"/>
        <w:rPr>
          <w:rFonts w:ascii="Roboto" w:hAnsi="Roboto"/>
          <w:sz w:val="24"/>
          <w:szCs w:val="20"/>
        </w:rPr>
      </w:pPr>
    </w:p>
    <w:p w14:paraId="3D967126" w14:textId="77777777" w:rsidR="00893A70" w:rsidRPr="004F0C93" w:rsidRDefault="00893A70" w:rsidP="00893A70">
      <w:pPr>
        <w:spacing w:line="360" w:lineRule="auto"/>
        <w:jc w:val="both"/>
        <w:rPr>
          <w:rFonts w:ascii="Roboto" w:hAnsi="Roboto"/>
          <w:sz w:val="24"/>
          <w:szCs w:val="20"/>
        </w:rPr>
      </w:pPr>
      <w:r w:rsidRPr="004F0C93">
        <w:rPr>
          <w:rFonts w:ascii="Roboto" w:eastAsia="Arial" w:hAnsi="Roboto" w:cs="Arial"/>
          <w:b/>
          <w:bCs/>
          <w:i/>
          <w:iCs/>
          <w:sz w:val="24"/>
          <w:szCs w:val="24"/>
        </w:rPr>
        <w:t>Step 2. Review of the complaint</w:t>
      </w:r>
    </w:p>
    <w:p w14:paraId="4F7F9D70" w14:textId="77777777" w:rsidR="00893A70" w:rsidRPr="004F0C93" w:rsidRDefault="00893A70" w:rsidP="00893A70">
      <w:pPr>
        <w:spacing w:line="360" w:lineRule="auto"/>
        <w:jc w:val="both"/>
        <w:rPr>
          <w:rFonts w:ascii="Roboto" w:hAnsi="Roboto"/>
          <w:sz w:val="24"/>
          <w:szCs w:val="20"/>
        </w:rPr>
      </w:pPr>
    </w:p>
    <w:p w14:paraId="6DC7BB55" w14:textId="77777777" w:rsidR="00893A70" w:rsidRPr="004F0C93" w:rsidRDefault="00893A70" w:rsidP="00893A70">
      <w:pPr>
        <w:numPr>
          <w:ilvl w:val="0"/>
          <w:numId w:val="2"/>
        </w:numPr>
        <w:tabs>
          <w:tab w:val="left" w:pos="940"/>
        </w:tabs>
        <w:spacing w:line="360" w:lineRule="auto"/>
        <w:ind w:left="940" w:hanging="263"/>
        <w:jc w:val="both"/>
        <w:rPr>
          <w:rFonts w:ascii="Roboto" w:eastAsia="Arial" w:hAnsi="Roboto" w:cs="Arial"/>
          <w:sz w:val="24"/>
          <w:szCs w:val="24"/>
        </w:rPr>
      </w:pPr>
      <w:r w:rsidRPr="004F0C93">
        <w:rPr>
          <w:rFonts w:ascii="Roboto" w:eastAsia="Arial" w:hAnsi="Roboto" w:cs="Arial"/>
          <w:sz w:val="24"/>
          <w:szCs w:val="24"/>
        </w:rPr>
        <w:t>Consult with the participant regarding their desired outcome.</w:t>
      </w:r>
    </w:p>
    <w:p w14:paraId="226AB06E" w14:textId="77777777" w:rsidR="00893A70" w:rsidRPr="004F0C93" w:rsidRDefault="00893A70" w:rsidP="00893A70">
      <w:pPr>
        <w:numPr>
          <w:ilvl w:val="0"/>
          <w:numId w:val="2"/>
        </w:numPr>
        <w:tabs>
          <w:tab w:val="left" w:pos="940"/>
        </w:tabs>
        <w:spacing w:line="360" w:lineRule="auto"/>
        <w:ind w:left="940" w:hanging="263"/>
        <w:jc w:val="both"/>
        <w:rPr>
          <w:rFonts w:ascii="Roboto" w:eastAsia="Arial" w:hAnsi="Roboto" w:cs="Arial"/>
          <w:sz w:val="24"/>
          <w:szCs w:val="24"/>
        </w:rPr>
      </w:pPr>
      <w:r w:rsidRPr="004F0C93">
        <w:rPr>
          <w:rFonts w:ascii="Roboto" w:eastAsia="Arial" w:hAnsi="Roboto" w:cs="Arial"/>
          <w:sz w:val="24"/>
          <w:szCs w:val="24"/>
        </w:rPr>
        <w:t>Inform the complainant of support regarding:</w:t>
      </w:r>
    </w:p>
    <w:p w14:paraId="71FF2BDF" w14:textId="77777777" w:rsidR="00893A70" w:rsidRPr="004F0C93" w:rsidRDefault="00893A70" w:rsidP="00893A70">
      <w:pPr>
        <w:numPr>
          <w:ilvl w:val="2"/>
          <w:numId w:val="8"/>
        </w:numPr>
        <w:tabs>
          <w:tab w:val="left" w:pos="1418"/>
        </w:tabs>
        <w:spacing w:line="360" w:lineRule="auto"/>
        <w:ind w:left="1418" w:hanging="284"/>
        <w:jc w:val="both"/>
        <w:rPr>
          <w:rFonts w:ascii="Roboto" w:eastAsia="Arial" w:hAnsi="Roboto" w:cs="Arial"/>
          <w:sz w:val="24"/>
          <w:szCs w:val="24"/>
        </w:rPr>
      </w:pPr>
      <w:r w:rsidRPr="004F0C93">
        <w:rPr>
          <w:rFonts w:ascii="Roboto" w:eastAsia="Arial" w:hAnsi="Roboto" w:cs="Arial"/>
          <w:sz w:val="24"/>
          <w:szCs w:val="24"/>
        </w:rPr>
        <w:t>Their right to an advocate and interpreter</w:t>
      </w:r>
    </w:p>
    <w:p w14:paraId="654307E4" w14:textId="77777777" w:rsidR="00893A70" w:rsidRPr="004F0C93" w:rsidRDefault="00893A70" w:rsidP="00893A70">
      <w:pPr>
        <w:numPr>
          <w:ilvl w:val="2"/>
          <w:numId w:val="8"/>
        </w:numPr>
        <w:tabs>
          <w:tab w:val="left" w:pos="1418"/>
        </w:tabs>
        <w:spacing w:line="360" w:lineRule="auto"/>
        <w:ind w:left="1418" w:hanging="284"/>
        <w:jc w:val="both"/>
        <w:rPr>
          <w:rFonts w:ascii="Roboto" w:eastAsia="Arial" w:hAnsi="Roboto" w:cs="Arial"/>
          <w:sz w:val="24"/>
          <w:szCs w:val="24"/>
        </w:rPr>
      </w:pPr>
      <w:r w:rsidRPr="004F0C93">
        <w:rPr>
          <w:rFonts w:ascii="Roboto" w:eastAsia="Arial" w:hAnsi="Roboto" w:cs="Arial"/>
          <w:sz w:val="24"/>
          <w:szCs w:val="24"/>
        </w:rPr>
        <w:t>Stages of decision-making</w:t>
      </w:r>
    </w:p>
    <w:p w14:paraId="579295A9" w14:textId="77777777" w:rsidR="00893A70" w:rsidRPr="004F0C93" w:rsidRDefault="00893A70" w:rsidP="00893A70">
      <w:pPr>
        <w:numPr>
          <w:ilvl w:val="2"/>
          <w:numId w:val="8"/>
        </w:numPr>
        <w:tabs>
          <w:tab w:val="left" w:pos="1418"/>
        </w:tabs>
        <w:spacing w:line="360" w:lineRule="auto"/>
        <w:ind w:left="1418" w:hanging="284"/>
        <w:jc w:val="both"/>
        <w:rPr>
          <w:rFonts w:ascii="Roboto" w:eastAsia="Arial" w:hAnsi="Roboto" w:cs="Arial"/>
          <w:sz w:val="24"/>
          <w:szCs w:val="24"/>
        </w:rPr>
      </w:pPr>
      <w:bookmarkStart w:id="11" w:name="page134"/>
      <w:bookmarkEnd w:id="11"/>
      <w:r w:rsidRPr="004F0C93">
        <w:rPr>
          <w:rFonts w:ascii="Roboto" w:eastAsia="Arial" w:hAnsi="Roboto" w:cs="Arial"/>
          <w:sz w:val="24"/>
          <w:szCs w:val="24"/>
        </w:rPr>
        <w:t>Mechanisms to protect privacy</w:t>
      </w:r>
    </w:p>
    <w:p w14:paraId="2D845A73" w14:textId="77777777" w:rsidR="00893A70" w:rsidRPr="004F0C93" w:rsidRDefault="00893A70" w:rsidP="00893A70">
      <w:pPr>
        <w:numPr>
          <w:ilvl w:val="2"/>
          <w:numId w:val="8"/>
        </w:numPr>
        <w:tabs>
          <w:tab w:val="left" w:pos="1418"/>
        </w:tabs>
        <w:spacing w:line="360" w:lineRule="auto"/>
        <w:ind w:left="1418" w:hanging="284"/>
        <w:jc w:val="both"/>
        <w:rPr>
          <w:rFonts w:ascii="Roboto" w:eastAsia="Arial" w:hAnsi="Roboto" w:cs="Arial"/>
          <w:sz w:val="24"/>
          <w:szCs w:val="24"/>
        </w:rPr>
      </w:pPr>
      <w:r w:rsidRPr="004F0C93">
        <w:rPr>
          <w:rFonts w:ascii="Roboto" w:eastAsia="Arial" w:hAnsi="Roboto" w:cs="Arial"/>
          <w:sz w:val="24"/>
          <w:szCs w:val="24"/>
        </w:rPr>
        <w:t>Their right to complain to the NDIS Quality and Safeguards Commission</w:t>
      </w:r>
    </w:p>
    <w:p w14:paraId="498EB063" w14:textId="77777777" w:rsidR="00893A70" w:rsidRPr="004F0C93" w:rsidRDefault="00893A70" w:rsidP="00893A70">
      <w:pPr>
        <w:numPr>
          <w:ilvl w:val="2"/>
          <w:numId w:val="8"/>
        </w:numPr>
        <w:tabs>
          <w:tab w:val="left" w:pos="1418"/>
        </w:tabs>
        <w:spacing w:line="360" w:lineRule="auto"/>
        <w:ind w:left="1418" w:hanging="284"/>
        <w:jc w:val="both"/>
        <w:rPr>
          <w:rFonts w:ascii="Roboto" w:eastAsia="Arial" w:hAnsi="Roboto" w:cs="Arial"/>
          <w:sz w:val="24"/>
          <w:szCs w:val="24"/>
        </w:rPr>
      </w:pPr>
      <w:r w:rsidRPr="004F0C93">
        <w:rPr>
          <w:rFonts w:ascii="Roboto" w:eastAsia="Arial" w:hAnsi="Roboto" w:cs="Arial"/>
          <w:sz w:val="24"/>
          <w:szCs w:val="24"/>
        </w:rPr>
        <w:t>Progress and outcomes.</w:t>
      </w:r>
    </w:p>
    <w:p w14:paraId="0211B22A" w14:textId="77777777" w:rsidR="00893A70" w:rsidRPr="004F0C93" w:rsidRDefault="00893A70" w:rsidP="00893A70">
      <w:pPr>
        <w:numPr>
          <w:ilvl w:val="0"/>
          <w:numId w:val="3"/>
        </w:numPr>
        <w:tabs>
          <w:tab w:val="left" w:pos="940"/>
        </w:tabs>
        <w:spacing w:line="360" w:lineRule="auto"/>
        <w:ind w:left="940" w:hanging="263"/>
        <w:jc w:val="both"/>
        <w:rPr>
          <w:rFonts w:ascii="Roboto" w:eastAsia="Arial" w:hAnsi="Roboto" w:cs="Arial"/>
          <w:sz w:val="24"/>
          <w:szCs w:val="24"/>
        </w:rPr>
      </w:pPr>
      <w:r w:rsidRPr="004F0C93">
        <w:rPr>
          <w:rFonts w:ascii="Roboto" w:eastAsia="Arial" w:hAnsi="Roboto" w:cs="Arial"/>
          <w:sz w:val="24"/>
          <w:szCs w:val="24"/>
        </w:rPr>
        <w:t>Determine the type of complaint, i.e. service, support or process.</w:t>
      </w:r>
    </w:p>
    <w:p w14:paraId="7BECB3D2" w14:textId="77777777" w:rsidR="00893A70" w:rsidRPr="004F0C93" w:rsidRDefault="00893A70" w:rsidP="00893A70">
      <w:pPr>
        <w:numPr>
          <w:ilvl w:val="0"/>
          <w:numId w:val="3"/>
        </w:numPr>
        <w:tabs>
          <w:tab w:val="left" w:pos="940"/>
        </w:tabs>
        <w:spacing w:line="360" w:lineRule="auto"/>
        <w:ind w:left="940" w:hanging="263"/>
        <w:jc w:val="both"/>
        <w:rPr>
          <w:rFonts w:ascii="Roboto" w:eastAsia="Arial" w:hAnsi="Roboto" w:cs="Arial"/>
          <w:sz w:val="24"/>
          <w:szCs w:val="24"/>
        </w:rPr>
      </w:pPr>
      <w:r w:rsidRPr="004F0C93">
        <w:rPr>
          <w:rFonts w:ascii="Roboto" w:eastAsia="Arial" w:hAnsi="Roboto" w:cs="Arial"/>
          <w:sz w:val="24"/>
          <w:szCs w:val="24"/>
        </w:rPr>
        <w:t>Notify the complainant of each stage of their complaint.</w:t>
      </w:r>
    </w:p>
    <w:p w14:paraId="42BB72D5" w14:textId="77777777" w:rsidR="00893A70" w:rsidRPr="004F0C93" w:rsidRDefault="00893A70" w:rsidP="00893A70">
      <w:pPr>
        <w:numPr>
          <w:ilvl w:val="0"/>
          <w:numId w:val="3"/>
        </w:numPr>
        <w:tabs>
          <w:tab w:val="left" w:pos="940"/>
        </w:tabs>
        <w:spacing w:line="360" w:lineRule="auto"/>
        <w:ind w:left="940" w:hanging="263"/>
        <w:jc w:val="both"/>
        <w:rPr>
          <w:rFonts w:ascii="Roboto" w:eastAsia="Arial" w:hAnsi="Roboto" w:cs="Arial"/>
          <w:sz w:val="24"/>
          <w:szCs w:val="24"/>
        </w:rPr>
      </w:pPr>
      <w:r w:rsidRPr="004F0C93">
        <w:rPr>
          <w:rFonts w:ascii="Roboto" w:eastAsia="Arial" w:hAnsi="Roboto" w:cs="Arial"/>
          <w:sz w:val="24"/>
          <w:szCs w:val="24"/>
        </w:rPr>
        <w:t>If a meeting is required, it will be held in a safe environment that has been determined by the complainant and at a time relevant to the participant.</w:t>
      </w:r>
    </w:p>
    <w:p w14:paraId="2C312361" w14:textId="77777777" w:rsidR="00893A70" w:rsidRPr="004F0C93" w:rsidRDefault="00893A70" w:rsidP="00893A70">
      <w:pPr>
        <w:numPr>
          <w:ilvl w:val="0"/>
          <w:numId w:val="3"/>
        </w:numPr>
        <w:tabs>
          <w:tab w:val="left" w:pos="940"/>
        </w:tabs>
        <w:spacing w:line="360" w:lineRule="auto"/>
        <w:ind w:left="940" w:hanging="263"/>
        <w:jc w:val="both"/>
        <w:rPr>
          <w:rFonts w:ascii="Roboto" w:eastAsia="Arial" w:hAnsi="Roboto" w:cs="Arial"/>
          <w:sz w:val="24"/>
          <w:szCs w:val="24"/>
        </w:rPr>
      </w:pPr>
      <w:r w:rsidRPr="004F0C93">
        <w:rPr>
          <w:rFonts w:ascii="Roboto" w:eastAsia="Arial" w:hAnsi="Roboto" w:cs="Arial"/>
          <w:sz w:val="24"/>
          <w:szCs w:val="24"/>
        </w:rPr>
        <w:t>Where the complainant is a recipient of disability services under the NDIS, check the participant record for a preferred contact for complaints; ask the participant if they would like to nominate a contact from one of the Flying Start Children's Therapy's persons assigned to handle complaints.</w:t>
      </w:r>
    </w:p>
    <w:p w14:paraId="74271D72" w14:textId="77777777" w:rsidR="00893A70" w:rsidRDefault="00893A70" w:rsidP="00893A70">
      <w:pPr>
        <w:spacing w:line="360" w:lineRule="auto"/>
        <w:jc w:val="both"/>
        <w:rPr>
          <w:rFonts w:ascii="Roboto" w:eastAsia="Arial" w:hAnsi="Roboto" w:cs="Arial"/>
          <w:b/>
          <w:bCs/>
          <w:i/>
          <w:iCs/>
          <w:sz w:val="24"/>
          <w:szCs w:val="24"/>
        </w:rPr>
      </w:pPr>
    </w:p>
    <w:p w14:paraId="1BA19D1F" w14:textId="77777777" w:rsidR="00893A70" w:rsidRPr="004F0C93" w:rsidRDefault="00893A70" w:rsidP="00893A70">
      <w:pPr>
        <w:spacing w:line="360" w:lineRule="auto"/>
        <w:jc w:val="both"/>
        <w:rPr>
          <w:rFonts w:ascii="Roboto" w:hAnsi="Roboto"/>
          <w:sz w:val="24"/>
          <w:szCs w:val="20"/>
        </w:rPr>
      </w:pPr>
      <w:r w:rsidRPr="004F0C93">
        <w:rPr>
          <w:rFonts w:ascii="Roboto" w:eastAsia="Arial" w:hAnsi="Roboto" w:cs="Arial"/>
          <w:b/>
          <w:bCs/>
          <w:i/>
          <w:iCs/>
          <w:sz w:val="24"/>
          <w:szCs w:val="24"/>
        </w:rPr>
        <w:t>Step 3. Assessing the complaint</w:t>
      </w:r>
    </w:p>
    <w:p w14:paraId="221567BC" w14:textId="77777777" w:rsidR="00893A70" w:rsidRPr="004F0C93" w:rsidRDefault="00893A70" w:rsidP="00893A70">
      <w:pPr>
        <w:spacing w:line="360" w:lineRule="auto"/>
        <w:jc w:val="both"/>
        <w:rPr>
          <w:rFonts w:ascii="Roboto" w:hAnsi="Roboto"/>
          <w:sz w:val="24"/>
          <w:szCs w:val="20"/>
        </w:rPr>
      </w:pPr>
    </w:p>
    <w:p w14:paraId="2A3956FD" w14:textId="77777777" w:rsidR="00893A70" w:rsidRPr="004F0C93" w:rsidRDefault="00893A70" w:rsidP="00893A70">
      <w:pPr>
        <w:numPr>
          <w:ilvl w:val="0"/>
          <w:numId w:val="4"/>
        </w:numPr>
        <w:tabs>
          <w:tab w:val="left" w:pos="940"/>
        </w:tabs>
        <w:spacing w:line="360" w:lineRule="auto"/>
        <w:ind w:left="940" w:hanging="263"/>
        <w:jc w:val="both"/>
        <w:rPr>
          <w:rFonts w:ascii="Roboto" w:eastAsia="Arial" w:hAnsi="Roboto" w:cs="Arial"/>
          <w:sz w:val="24"/>
          <w:szCs w:val="24"/>
        </w:rPr>
      </w:pPr>
      <w:r w:rsidRPr="004F0C93">
        <w:rPr>
          <w:rFonts w:ascii="Roboto" w:eastAsia="Arial" w:hAnsi="Roboto" w:cs="Arial"/>
          <w:sz w:val="24"/>
          <w:szCs w:val="24"/>
        </w:rPr>
        <w:t xml:space="preserve">When assessing a complaint, Director, or their delegate, must </w:t>
      </w:r>
      <w:proofErr w:type="spellStart"/>
      <w:r w:rsidRPr="004F0C93">
        <w:rPr>
          <w:rFonts w:ascii="Roboto" w:eastAsia="Arial" w:hAnsi="Roboto" w:cs="Arial"/>
          <w:sz w:val="24"/>
          <w:szCs w:val="24"/>
        </w:rPr>
        <w:t>prioritise</w:t>
      </w:r>
      <w:proofErr w:type="spellEnd"/>
      <w:r w:rsidRPr="004F0C93">
        <w:rPr>
          <w:rFonts w:ascii="Roboto" w:eastAsia="Arial" w:hAnsi="Roboto" w:cs="Arial"/>
          <w:sz w:val="24"/>
          <w:szCs w:val="24"/>
        </w:rPr>
        <w:t xml:space="preserve"> the complaint and determine a resolution pathway (where required).</w:t>
      </w:r>
    </w:p>
    <w:p w14:paraId="74CAEA85" w14:textId="77777777" w:rsidR="00893A70" w:rsidRPr="004F0C93" w:rsidRDefault="00893A70" w:rsidP="00893A70">
      <w:pPr>
        <w:numPr>
          <w:ilvl w:val="0"/>
          <w:numId w:val="4"/>
        </w:numPr>
        <w:tabs>
          <w:tab w:val="left" w:pos="940"/>
        </w:tabs>
        <w:spacing w:line="360" w:lineRule="auto"/>
        <w:ind w:left="940" w:hanging="263"/>
        <w:jc w:val="both"/>
        <w:rPr>
          <w:rFonts w:ascii="Roboto" w:eastAsia="Arial" w:hAnsi="Roboto" w:cs="Arial"/>
          <w:sz w:val="24"/>
          <w:szCs w:val="24"/>
        </w:rPr>
      </w:pPr>
      <w:r w:rsidRPr="004F0C93">
        <w:rPr>
          <w:rFonts w:ascii="Roboto" w:eastAsia="Arial" w:hAnsi="Roboto" w:cs="Arial"/>
          <w:sz w:val="24"/>
          <w:szCs w:val="24"/>
        </w:rPr>
        <w:t>After the pathway is established, the complaint will be investigated.</w:t>
      </w:r>
    </w:p>
    <w:p w14:paraId="2793DC84" w14:textId="77777777" w:rsidR="00893A70" w:rsidRPr="004F0C93" w:rsidRDefault="00893A70" w:rsidP="00893A70">
      <w:pPr>
        <w:spacing w:line="360" w:lineRule="auto"/>
        <w:jc w:val="both"/>
        <w:rPr>
          <w:rFonts w:ascii="Roboto" w:hAnsi="Roboto"/>
          <w:sz w:val="24"/>
          <w:szCs w:val="20"/>
        </w:rPr>
      </w:pPr>
    </w:p>
    <w:p w14:paraId="6E7F7284" w14:textId="77777777" w:rsidR="00893A70" w:rsidRPr="004F0C93" w:rsidRDefault="00893A70" w:rsidP="00893A70">
      <w:pPr>
        <w:spacing w:line="360" w:lineRule="auto"/>
        <w:jc w:val="both"/>
        <w:rPr>
          <w:rFonts w:ascii="Roboto" w:hAnsi="Roboto"/>
          <w:sz w:val="24"/>
          <w:szCs w:val="20"/>
        </w:rPr>
      </w:pPr>
      <w:r w:rsidRPr="004F0C93">
        <w:rPr>
          <w:rFonts w:ascii="Roboto" w:eastAsia="Arial" w:hAnsi="Roboto" w:cs="Arial"/>
          <w:b/>
          <w:bCs/>
          <w:i/>
          <w:iCs/>
          <w:sz w:val="24"/>
          <w:szCs w:val="24"/>
        </w:rPr>
        <w:t>Step 4. Investigation and decision process</w:t>
      </w:r>
    </w:p>
    <w:p w14:paraId="2A59257F" w14:textId="77777777" w:rsidR="00893A70" w:rsidRPr="004F0C93" w:rsidRDefault="00893A70" w:rsidP="00893A70">
      <w:pPr>
        <w:spacing w:line="360" w:lineRule="auto"/>
        <w:jc w:val="both"/>
        <w:rPr>
          <w:rFonts w:ascii="Roboto" w:hAnsi="Roboto"/>
          <w:sz w:val="24"/>
          <w:szCs w:val="20"/>
        </w:rPr>
      </w:pPr>
    </w:p>
    <w:p w14:paraId="39003036" w14:textId="77777777" w:rsidR="00893A70" w:rsidRPr="004F0C93" w:rsidRDefault="00893A70" w:rsidP="00893A70">
      <w:pPr>
        <w:numPr>
          <w:ilvl w:val="0"/>
          <w:numId w:val="5"/>
        </w:numPr>
        <w:tabs>
          <w:tab w:val="left" w:pos="940"/>
        </w:tabs>
        <w:spacing w:line="360" w:lineRule="auto"/>
        <w:ind w:left="940" w:hanging="263"/>
        <w:jc w:val="both"/>
        <w:rPr>
          <w:rFonts w:ascii="Roboto" w:eastAsia="Arial" w:hAnsi="Roboto" w:cs="Arial"/>
          <w:sz w:val="24"/>
          <w:szCs w:val="24"/>
        </w:rPr>
      </w:pPr>
      <w:r w:rsidRPr="004F0C93">
        <w:rPr>
          <w:rFonts w:ascii="Roboto" w:eastAsia="Arial" w:hAnsi="Roboto" w:cs="Arial"/>
          <w:sz w:val="24"/>
          <w:szCs w:val="24"/>
        </w:rPr>
        <w:t>At the time of lodging the complaint the Director should determine if it is practicable to find an immediate resolution.</w:t>
      </w:r>
    </w:p>
    <w:p w14:paraId="57464E80" w14:textId="77777777" w:rsidR="00893A70" w:rsidRPr="004F0C93" w:rsidRDefault="00893A70" w:rsidP="00893A70">
      <w:pPr>
        <w:numPr>
          <w:ilvl w:val="0"/>
          <w:numId w:val="5"/>
        </w:numPr>
        <w:tabs>
          <w:tab w:val="left" w:pos="940"/>
        </w:tabs>
        <w:spacing w:line="360" w:lineRule="auto"/>
        <w:ind w:left="940" w:hanging="263"/>
        <w:jc w:val="both"/>
        <w:rPr>
          <w:rFonts w:ascii="Roboto" w:eastAsia="Arial" w:hAnsi="Roboto" w:cs="Arial"/>
          <w:sz w:val="24"/>
          <w:szCs w:val="24"/>
        </w:rPr>
      </w:pPr>
      <w:r w:rsidRPr="004F0C93">
        <w:rPr>
          <w:rFonts w:ascii="Roboto" w:eastAsia="Arial" w:hAnsi="Roboto" w:cs="Arial"/>
          <w:sz w:val="24"/>
          <w:szCs w:val="24"/>
        </w:rPr>
        <w:t>The Director must keep the complainant informed about the complaint.</w:t>
      </w:r>
    </w:p>
    <w:p w14:paraId="3F3E57E5" w14:textId="77777777" w:rsidR="00893A70" w:rsidRPr="004F0C93" w:rsidRDefault="00893A70" w:rsidP="00893A70">
      <w:pPr>
        <w:numPr>
          <w:ilvl w:val="0"/>
          <w:numId w:val="5"/>
        </w:numPr>
        <w:tabs>
          <w:tab w:val="left" w:pos="940"/>
        </w:tabs>
        <w:spacing w:line="360" w:lineRule="auto"/>
        <w:ind w:left="940" w:hanging="263"/>
        <w:jc w:val="both"/>
        <w:rPr>
          <w:rFonts w:ascii="Roboto" w:eastAsia="Arial" w:hAnsi="Roboto" w:cs="Arial"/>
          <w:sz w:val="24"/>
          <w:szCs w:val="24"/>
        </w:rPr>
      </w:pPr>
      <w:r w:rsidRPr="004F0C93">
        <w:rPr>
          <w:rFonts w:ascii="Roboto" w:eastAsia="Arial" w:hAnsi="Roboto" w:cs="Arial"/>
          <w:sz w:val="24"/>
          <w:szCs w:val="24"/>
        </w:rPr>
        <w:t>Consult with the complainant to gather information about the underlying issue.</w:t>
      </w:r>
    </w:p>
    <w:p w14:paraId="55BECC66" w14:textId="77777777" w:rsidR="00893A70" w:rsidRPr="004F0C93" w:rsidRDefault="00893A70" w:rsidP="00893A70">
      <w:pPr>
        <w:numPr>
          <w:ilvl w:val="0"/>
          <w:numId w:val="5"/>
        </w:numPr>
        <w:tabs>
          <w:tab w:val="left" w:pos="940"/>
        </w:tabs>
        <w:spacing w:line="360" w:lineRule="auto"/>
        <w:ind w:left="940" w:hanging="263"/>
        <w:jc w:val="both"/>
        <w:rPr>
          <w:rFonts w:ascii="Roboto" w:eastAsia="Arial" w:hAnsi="Roboto" w:cs="Arial"/>
          <w:sz w:val="24"/>
          <w:szCs w:val="24"/>
        </w:rPr>
      </w:pPr>
      <w:proofErr w:type="spellStart"/>
      <w:r w:rsidRPr="004F0C93">
        <w:rPr>
          <w:rFonts w:ascii="Roboto" w:eastAsia="Arial" w:hAnsi="Roboto" w:cs="Arial"/>
          <w:sz w:val="24"/>
          <w:szCs w:val="24"/>
        </w:rPr>
        <w:lastRenderedPageBreak/>
        <w:t>Analyse</w:t>
      </w:r>
      <w:proofErr w:type="spellEnd"/>
      <w:r w:rsidRPr="004F0C93">
        <w:rPr>
          <w:rFonts w:ascii="Roboto" w:eastAsia="Arial" w:hAnsi="Roboto" w:cs="Arial"/>
          <w:sz w:val="24"/>
          <w:szCs w:val="24"/>
        </w:rPr>
        <w:t xml:space="preserve"> antecedents and underlying issues when determining a decision.</w:t>
      </w:r>
    </w:p>
    <w:p w14:paraId="13B44797" w14:textId="77777777" w:rsidR="00893A70" w:rsidRPr="004F0C93" w:rsidRDefault="00893A70" w:rsidP="00893A70">
      <w:pPr>
        <w:numPr>
          <w:ilvl w:val="0"/>
          <w:numId w:val="5"/>
        </w:numPr>
        <w:tabs>
          <w:tab w:val="left" w:pos="940"/>
        </w:tabs>
        <w:spacing w:line="360" w:lineRule="auto"/>
        <w:ind w:left="940" w:hanging="263"/>
        <w:jc w:val="both"/>
        <w:rPr>
          <w:rFonts w:ascii="Roboto" w:eastAsia="Arial" w:hAnsi="Roboto" w:cs="Arial"/>
          <w:sz w:val="24"/>
          <w:szCs w:val="24"/>
        </w:rPr>
      </w:pPr>
      <w:r w:rsidRPr="004F0C93">
        <w:rPr>
          <w:rFonts w:ascii="Roboto" w:eastAsia="Arial" w:hAnsi="Roboto" w:cs="Arial"/>
          <w:sz w:val="24"/>
          <w:szCs w:val="24"/>
        </w:rPr>
        <w:t>Written responses must be approved by Director before being sent out.</w:t>
      </w:r>
    </w:p>
    <w:p w14:paraId="062B19DE" w14:textId="77777777" w:rsidR="00893A70" w:rsidRPr="004F0C93" w:rsidRDefault="00893A70" w:rsidP="00893A70">
      <w:pPr>
        <w:numPr>
          <w:ilvl w:val="0"/>
          <w:numId w:val="5"/>
        </w:numPr>
        <w:tabs>
          <w:tab w:val="left" w:pos="940"/>
        </w:tabs>
        <w:spacing w:line="360" w:lineRule="auto"/>
        <w:ind w:left="940" w:hanging="263"/>
        <w:jc w:val="both"/>
        <w:rPr>
          <w:rFonts w:ascii="Roboto" w:eastAsia="Arial" w:hAnsi="Roboto" w:cs="Arial"/>
          <w:sz w:val="24"/>
          <w:szCs w:val="24"/>
        </w:rPr>
      </w:pPr>
      <w:r w:rsidRPr="004F0C93">
        <w:rPr>
          <w:rFonts w:ascii="Roboto" w:eastAsia="Arial" w:hAnsi="Roboto" w:cs="Arial"/>
          <w:sz w:val="24"/>
          <w:szCs w:val="24"/>
        </w:rPr>
        <w:t>Respond to the complainant with a clear decision.</w:t>
      </w:r>
    </w:p>
    <w:p w14:paraId="3E8BFAFE" w14:textId="77777777" w:rsidR="00893A70" w:rsidRPr="004F0C93" w:rsidRDefault="00893A70" w:rsidP="00893A70">
      <w:pPr>
        <w:spacing w:line="360" w:lineRule="auto"/>
        <w:jc w:val="both"/>
        <w:rPr>
          <w:rFonts w:ascii="Roboto" w:hAnsi="Roboto"/>
          <w:sz w:val="24"/>
          <w:szCs w:val="20"/>
        </w:rPr>
      </w:pPr>
    </w:p>
    <w:p w14:paraId="1B28B599" w14:textId="77777777" w:rsidR="00893A70" w:rsidRPr="004F0C93" w:rsidRDefault="00893A70" w:rsidP="00893A70">
      <w:pPr>
        <w:spacing w:line="360" w:lineRule="auto"/>
        <w:jc w:val="both"/>
        <w:rPr>
          <w:rFonts w:ascii="Roboto" w:hAnsi="Roboto"/>
          <w:sz w:val="24"/>
          <w:szCs w:val="20"/>
        </w:rPr>
      </w:pPr>
      <w:r w:rsidRPr="004F0C93">
        <w:rPr>
          <w:rFonts w:ascii="Roboto" w:eastAsia="Arial" w:hAnsi="Roboto" w:cs="Arial"/>
          <w:b/>
          <w:bCs/>
          <w:i/>
          <w:iCs/>
          <w:sz w:val="24"/>
          <w:szCs w:val="24"/>
        </w:rPr>
        <w:t>Step 5. After the decision</w:t>
      </w:r>
    </w:p>
    <w:p w14:paraId="03CB6176" w14:textId="77777777" w:rsidR="00893A70" w:rsidRPr="004F0C93" w:rsidRDefault="00893A70" w:rsidP="00893A70">
      <w:pPr>
        <w:spacing w:line="360" w:lineRule="auto"/>
        <w:jc w:val="both"/>
        <w:rPr>
          <w:rFonts w:ascii="Roboto" w:hAnsi="Roboto"/>
          <w:sz w:val="24"/>
          <w:szCs w:val="20"/>
        </w:rPr>
      </w:pPr>
    </w:p>
    <w:p w14:paraId="2C66AC28" w14:textId="77777777" w:rsidR="00893A70" w:rsidRPr="004F0C93" w:rsidRDefault="00893A70" w:rsidP="00893A70">
      <w:pPr>
        <w:numPr>
          <w:ilvl w:val="0"/>
          <w:numId w:val="6"/>
        </w:numPr>
        <w:tabs>
          <w:tab w:val="left" w:pos="940"/>
        </w:tabs>
        <w:spacing w:line="360" w:lineRule="auto"/>
        <w:ind w:left="940" w:hanging="263"/>
        <w:jc w:val="both"/>
        <w:rPr>
          <w:rFonts w:ascii="Roboto" w:eastAsia="Arial" w:hAnsi="Roboto" w:cs="Arial"/>
          <w:sz w:val="24"/>
          <w:szCs w:val="23"/>
        </w:rPr>
      </w:pPr>
      <w:r w:rsidRPr="004F0C93">
        <w:rPr>
          <w:rFonts w:ascii="Roboto" w:eastAsia="Arial" w:hAnsi="Roboto" w:cs="Arial"/>
          <w:sz w:val="24"/>
          <w:szCs w:val="23"/>
        </w:rPr>
        <w:t>After investigation and a satisfactory response has been documented, the Director will:</w:t>
      </w:r>
    </w:p>
    <w:p w14:paraId="79E74E86" w14:textId="77777777" w:rsidR="00893A70" w:rsidRPr="004F0C93" w:rsidRDefault="00893A70" w:rsidP="00893A70">
      <w:pPr>
        <w:numPr>
          <w:ilvl w:val="2"/>
          <w:numId w:val="8"/>
        </w:numPr>
        <w:tabs>
          <w:tab w:val="left" w:pos="1418"/>
        </w:tabs>
        <w:spacing w:line="360" w:lineRule="auto"/>
        <w:ind w:left="1418" w:hanging="284"/>
        <w:jc w:val="both"/>
        <w:rPr>
          <w:rFonts w:ascii="Roboto" w:eastAsia="Arial" w:hAnsi="Roboto" w:cs="Arial"/>
          <w:sz w:val="24"/>
          <w:szCs w:val="24"/>
        </w:rPr>
      </w:pPr>
      <w:r w:rsidRPr="004F0C93">
        <w:rPr>
          <w:rFonts w:ascii="Roboto" w:eastAsia="Arial" w:hAnsi="Roboto" w:cs="Arial"/>
          <w:sz w:val="24"/>
          <w:szCs w:val="24"/>
        </w:rPr>
        <w:t>Inform the complainant/s of the decision, including the reason for the decision, and provide options for reviewing the decision</w:t>
      </w:r>
    </w:p>
    <w:p w14:paraId="39BC5C46" w14:textId="77777777" w:rsidR="00893A70" w:rsidRPr="004F0C93" w:rsidRDefault="00893A70" w:rsidP="00893A70">
      <w:pPr>
        <w:numPr>
          <w:ilvl w:val="2"/>
          <w:numId w:val="8"/>
        </w:numPr>
        <w:tabs>
          <w:tab w:val="left" w:pos="1418"/>
        </w:tabs>
        <w:spacing w:line="360" w:lineRule="auto"/>
        <w:ind w:left="1418" w:hanging="284"/>
        <w:jc w:val="both"/>
        <w:rPr>
          <w:rFonts w:ascii="Roboto" w:eastAsia="Arial" w:hAnsi="Roboto" w:cs="Arial"/>
          <w:sz w:val="24"/>
          <w:szCs w:val="24"/>
        </w:rPr>
      </w:pPr>
      <w:r w:rsidRPr="004F0C93">
        <w:rPr>
          <w:rFonts w:ascii="Roboto" w:eastAsia="Arial" w:hAnsi="Roboto" w:cs="Arial"/>
          <w:sz w:val="24"/>
          <w:szCs w:val="24"/>
        </w:rPr>
        <w:t>Ensure that the complaint investigation is satisfactorily completed</w:t>
      </w:r>
    </w:p>
    <w:p w14:paraId="0A2CAAFF" w14:textId="77777777" w:rsidR="00893A70" w:rsidRPr="004F0C93" w:rsidRDefault="00893A70" w:rsidP="00893A70">
      <w:pPr>
        <w:numPr>
          <w:ilvl w:val="2"/>
          <w:numId w:val="8"/>
        </w:numPr>
        <w:tabs>
          <w:tab w:val="left" w:pos="1418"/>
        </w:tabs>
        <w:spacing w:line="360" w:lineRule="auto"/>
        <w:ind w:left="1418" w:hanging="284"/>
        <w:jc w:val="both"/>
        <w:rPr>
          <w:rFonts w:ascii="Roboto" w:eastAsia="Arial" w:hAnsi="Roboto" w:cs="Arial"/>
          <w:sz w:val="24"/>
          <w:szCs w:val="24"/>
        </w:rPr>
      </w:pPr>
      <w:r w:rsidRPr="004F0C93">
        <w:rPr>
          <w:rFonts w:ascii="Roboto" w:eastAsia="Arial" w:hAnsi="Roboto" w:cs="Arial"/>
          <w:sz w:val="24"/>
          <w:szCs w:val="24"/>
        </w:rPr>
        <w:t>Determine if the complainant is satisfied with the outcome</w:t>
      </w:r>
    </w:p>
    <w:p w14:paraId="6EA8A9A3" w14:textId="77777777" w:rsidR="00893A70" w:rsidRPr="004F0C93" w:rsidRDefault="00893A70" w:rsidP="00893A70">
      <w:pPr>
        <w:numPr>
          <w:ilvl w:val="2"/>
          <w:numId w:val="8"/>
        </w:numPr>
        <w:tabs>
          <w:tab w:val="left" w:pos="1418"/>
        </w:tabs>
        <w:spacing w:line="360" w:lineRule="auto"/>
        <w:ind w:left="1418" w:hanging="284"/>
        <w:jc w:val="both"/>
        <w:rPr>
          <w:rFonts w:ascii="Roboto" w:eastAsia="Arial" w:hAnsi="Roboto" w:cs="Arial"/>
          <w:sz w:val="24"/>
          <w:szCs w:val="24"/>
        </w:rPr>
      </w:pPr>
      <w:r w:rsidRPr="004F0C93">
        <w:rPr>
          <w:rFonts w:ascii="Roboto" w:eastAsia="Arial" w:hAnsi="Roboto" w:cs="Arial"/>
          <w:sz w:val="24"/>
          <w:szCs w:val="24"/>
        </w:rPr>
        <w:t>Follow up and consult with complainant/s about any concerns</w:t>
      </w:r>
    </w:p>
    <w:p w14:paraId="5780CA79" w14:textId="77777777" w:rsidR="00893A70" w:rsidRPr="004F0C93" w:rsidRDefault="00893A70" w:rsidP="00893A70">
      <w:pPr>
        <w:numPr>
          <w:ilvl w:val="2"/>
          <w:numId w:val="8"/>
        </w:numPr>
        <w:tabs>
          <w:tab w:val="left" w:pos="1418"/>
        </w:tabs>
        <w:spacing w:line="360" w:lineRule="auto"/>
        <w:ind w:left="1418" w:hanging="284"/>
        <w:jc w:val="both"/>
        <w:rPr>
          <w:rFonts w:ascii="Roboto" w:eastAsia="Arial" w:hAnsi="Roboto" w:cs="Arial"/>
          <w:sz w:val="24"/>
          <w:szCs w:val="24"/>
        </w:rPr>
      </w:pPr>
      <w:r w:rsidRPr="004F0C93">
        <w:rPr>
          <w:rFonts w:ascii="Roboto" w:eastAsia="Arial" w:hAnsi="Roboto" w:cs="Arial"/>
          <w:sz w:val="24"/>
          <w:szCs w:val="24"/>
        </w:rPr>
        <w:t>Ascertain preventative actions and continuous improvement</w:t>
      </w:r>
    </w:p>
    <w:p w14:paraId="02E47255" w14:textId="77777777" w:rsidR="00893A70" w:rsidRPr="004F0C93" w:rsidRDefault="00893A70" w:rsidP="00893A70">
      <w:pPr>
        <w:numPr>
          <w:ilvl w:val="2"/>
          <w:numId w:val="8"/>
        </w:numPr>
        <w:tabs>
          <w:tab w:val="left" w:pos="1418"/>
        </w:tabs>
        <w:spacing w:line="360" w:lineRule="auto"/>
        <w:ind w:left="1418" w:hanging="284"/>
        <w:jc w:val="both"/>
        <w:rPr>
          <w:rFonts w:ascii="Roboto" w:eastAsia="Arial" w:hAnsi="Roboto" w:cs="Arial"/>
          <w:sz w:val="24"/>
          <w:szCs w:val="24"/>
        </w:rPr>
      </w:pPr>
      <w:r w:rsidRPr="004F0C93">
        <w:rPr>
          <w:rFonts w:ascii="Roboto" w:eastAsia="Arial" w:hAnsi="Roboto" w:cs="Arial"/>
          <w:sz w:val="24"/>
          <w:szCs w:val="24"/>
        </w:rPr>
        <w:t>Consider if there are any systemic issues that need addressing</w:t>
      </w:r>
    </w:p>
    <w:p w14:paraId="1102C959" w14:textId="77777777" w:rsidR="00893A70" w:rsidRPr="004F0C93" w:rsidRDefault="00893A70" w:rsidP="00893A70">
      <w:pPr>
        <w:numPr>
          <w:ilvl w:val="2"/>
          <w:numId w:val="8"/>
        </w:numPr>
        <w:tabs>
          <w:tab w:val="left" w:pos="1418"/>
        </w:tabs>
        <w:spacing w:line="360" w:lineRule="auto"/>
        <w:ind w:left="1418" w:hanging="284"/>
        <w:jc w:val="both"/>
        <w:rPr>
          <w:rFonts w:ascii="Roboto" w:eastAsia="Arial" w:hAnsi="Roboto" w:cs="Arial"/>
          <w:sz w:val="24"/>
          <w:szCs w:val="24"/>
        </w:rPr>
      </w:pPr>
      <w:r w:rsidRPr="004F0C93">
        <w:rPr>
          <w:rFonts w:ascii="Roboto" w:eastAsia="Arial" w:hAnsi="Roboto" w:cs="Arial"/>
          <w:sz w:val="24"/>
          <w:szCs w:val="24"/>
        </w:rPr>
        <w:t>Record the information about the complaint in the Complaint Register</w:t>
      </w:r>
    </w:p>
    <w:p w14:paraId="32F32417" w14:textId="77777777" w:rsidR="00893A70" w:rsidRPr="004F0C93" w:rsidRDefault="00893A70" w:rsidP="00893A70">
      <w:pPr>
        <w:numPr>
          <w:ilvl w:val="2"/>
          <w:numId w:val="8"/>
        </w:numPr>
        <w:tabs>
          <w:tab w:val="left" w:pos="1418"/>
        </w:tabs>
        <w:spacing w:line="360" w:lineRule="auto"/>
        <w:ind w:left="1418" w:hanging="284"/>
        <w:jc w:val="both"/>
        <w:rPr>
          <w:rFonts w:ascii="Roboto" w:eastAsia="Arial" w:hAnsi="Roboto" w:cs="Arial"/>
          <w:sz w:val="24"/>
          <w:szCs w:val="24"/>
        </w:rPr>
      </w:pPr>
      <w:bookmarkStart w:id="12" w:name="page135"/>
      <w:bookmarkEnd w:id="12"/>
      <w:r w:rsidRPr="004F0C93">
        <w:rPr>
          <w:rFonts w:ascii="Roboto" w:eastAsia="Arial" w:hAnsi="Roboto" w:cs="Arial"/>
          <w:sz w:val="24"/>
          <w:szCs w:val="24"/>
        </w:rPr>
        <w:t>Record the details of the improvement stemming from a complaint in the Continuous Improvement Register, if required.</w:t>
      </w:r>
    </w:p>
    <w:p w14:paraId="34BC5F26" w14:textId="77777777" w:rsidR="00893A70" w:rsidRPr="004F0C93" w:rsidRDefault="00893A70" w:rsidP="00893A70">
      <w:pPr>
        <w:spacing w:line="360" w:lineRule="auto"/>
        <w:ind w:left="580"/>
        <w:jc w:val="both"/>
        <w:rPr>
          <w:rFonts w:ascii="Roboto" w:hAnsi="Roboto"/>
          <w:sz w:val="24"/>
          <w:szCs w:val="20"/>
        </w:rPr>
      </w:pPr>
      <w:r w:rsidRPr="004F0C93">
        <w:rPr>
          <w:rFonts w:ascii="Roboto" w:eastAsia="Arial" w:hAnsi="Roboto" w:cs="Arial"/>
          <w:sz w:val="24"/>
          <w:szCs w:val="24"/>
        </w:rPr>
        <w:t>The complaint resolution will be monitored according to the audit schedule and feedback will be provided to the complainant personally.</w:t>
      </w:r>
    </w:p>
    <w:p w14:paraId="399AF1A6" w14:textId="77777777" w:rsidR="00893A70" w:rsidRDefault="00893A70" w:rsidP="00893A70">
      <w:pPr>
        <w:spacing w:line="360" w:lineRule="auto"/>
        <w:jc w:val="both"/>
        <w:rPr>
          <w:rFonts w:ascii="Roboto" w:eastAsia="Arial" w:hAnsi="Roboto" w:cs="Arial"/>
          <w:b/>
          <w:bCs/>
          <w:sz w:val="24"/>
          <w:szCs w:val="24"/>
        </w:rPr>
      </w:pPr>
    </w:p>
    <w:p w14:paraId="083533AB" w14:textId="77777777" w:rsidR="00893A70" w:rsidRPr="004F0C93" w:rsidRDefault="00893A70" w:rsidP="00893A70">
      <w:pPr>
        <w:spacing w:line="360" w:lineRule="auto"/>
        <w:jc w:val="both"/>
        <w:rPr>
          <w:rFonts w:ascii="Roboto" w:hAnsi="Roboto"/>
          <w:sz w:val="24"/>
          <w:szCs w:val="20"/>
        </w:rPr>
      </w:pPr>
      <w:r w:rsidRPr="004F0C93">
        <w:rPr>
          <w:rFonts w:ascii="Roboto" w:eastAsia="Arial" w:hAnsi="Roboto" w:cs="Arial"/>
          <w:b/>
          <w:bCs/>
          <w:sz w:val="24"/>
          <w:szCs w:val="24"/>
        </w:rPr>
        <w:t>5.3 Documentation</w:t>
      </w:r>
    </w:p>
    <w:p w14:paraId="7C0BC9BC" w14:textId="77777777" w:rsidR="00893A70" w:rsidRPr="004F0C93" w:rsidRDefault="00893A70" w:rsidP="00893A70">
      <w:pPr>
        <w:spacing w:line="360" w:lineRule="auto"/>
        <w:jc w:val="both"/>
        <w:rPr>
          <w:rFonts w:ascii="Roboto" w:hAnsi="Roboto"/>
          <w:sz w:val="24"/>
          <w:szCs w:val="20"/>
        </w:rPr>
      </w:pPr>
    </w:p>
    <w:p w14:paraId="6B472E5A"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All complaints will be recorded in a Complaint Register.</w:t>
      </w:r>
    </w:p>
    <w:p w14:paraId="24CA12AE"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Information in the register will include:</w:t>
      </w:r>
    </w:p>
    <w:p w14:paraId="773B6AE9" w14:textId="77777777" w:rsidR="00893A70" w:rsidRPr="004F0C93" w:rsidRDefault="00893A70" w:rsidP="00893A70">
      <w:pPr>
        <w:numPr>
          <w:ilvl w:val="1"/>
          <w:numId w:val="7"/>
        </w:numPr>
        <w:tabs>
          <w:tab w:val="left" w:pos="851"/>
        </w:tabs>
        <w:spacing w:line="360" w:lineRule="auto"/>
        <w:ind w:left="851" w:hanging="284"/>
        <w:jc w:val="both"/>
        <w:rPr>
          <w:rFonts w:ascii="Roboto" w:eastAsia="Arial" w:hAnsi="Roboto" w:cs="Arial"/>
          <w:sz w:val="24"/>
          <w:szCs w:val="24"/>
        </w:rPr>
      </w:pPr>
      <w:r w:rsidRPr="004F0C93">
        <w:rPr>
          <w:rFonts w:ascii="Roboto" w:eastAsia="Arial" w:hAnsi="Roboto" w:cs="Arial"/>
          <w:sz w:val="24"/>
          <w:szCs w:val="24"/>
        </w:rPr>
        <w:t>Complaint details</w:t>
      </w:r>
    </w:p>
    <w:p w14:paraId="3D815459" w14:textId="77777777" w:rsidR="00893A70" w:rsidRPr="004F0C93" w:rsidRDefault="00893A70" w:rsidP="00893A70">
      <w:pPr>
        <w:numPr>
          <w:ilvl w:val="1"/>
          <w:numId w:val="7"/>
        </w:numPr>
        <w:tabs>
          <w:tab w:val="left" w:pos="851"/>
        </w:tabs>
        <w:spacing w:line="360" w:lineRule="auto"/>
        <w:ind w:left="851" w:hanging="284"/>
        <w:jc w:val="both"/>
        <w:rPr>
          <w:rFonts w:ascii="Roboto" w:eastAsia="Arial" w:hAnsi="Roboto" w:cs="Arial"/>
          <w:sz w:val="24"/>
          <w:szCs w:val="24"/>
        </w:rPr>
      </w:pPr>
      <w:r w:rsidRPr="004F0C93">
        <w:rPr>
          <w:rFonts w:ascii="Roboto" w:eastAsia="Arial" w:hAnsi="Roboto" w:cs="Arial"/>
          <w:sz w:val="24"/>
          <w:szCs w:val="24"/>
        </w:rPr>
        <w:t>Identified issues</w:t>
      </w:r>
    </w:p>
    <w:p w14:paraId="258D9CCC" w14:textId="77777777" w:rsidR="00893A70" w:rsidRPr="004F0C93" w:rsidRDefault="00893A70" w:rsidP="00893A70">
      <w:pPr>
        <w:numPr>
          <w:ilvl w:val="1"/>
          <w:numId w:val="7"/>
        </w:numPr>
        <w:tabs>
          <w:tab w:val="left" w:pos="851"/>
        </w:tabs>
        <w:spacing w:line="360" w:lineRule="auto"/>
        <w:ind w:left="851" w:hanging="284"/>
        <w:jc w:val="both"/>
        <w:rPr>
          <w:rFonts w:ascii="Roboto" w:eastAsia="Arial" w:hAnsi="Roboto" w:cs="Arial"/>
          <w:sz w:val="24"/>
          <w:szCs w:val="24"/>
        </w:rPr>
      </w:pPr>
      <w:r w:rsidRPr="004F0C93">
        <w:rPr>
          <w:rFonts w:ascii="Roboto" w:eastAsia="Arial" w:hAnsi="Roboto" w:cs="Arial"/>
          <w:sz w:val="24"/>
          <w:szCs w:val="24"/>
        </w:rPr>
        <w:t>Actions undertaken to resolve the complaint</w:t>
      </w:r>
    </w:p>
    <w:p w14:paraId="44C4F602" w14:textId="77777777" w:rsidR="00893A70" w:rsidRPr="004F0C93" w:rsidRDefault="00893A70" w:rsidP="00893A70">
      <w:pPr>
        <w:numPr>
          <w:ilvl w:val="1"/>
          <w:numId w:val="7"/>
        </w:numPr>
        <w:tabs>
          <w:tab w:val="left" w:pos="851"/>
        </w:tabs>
        <w:spacing w:line="360" w:lineRule="auto"/>
        <w:ind w:left="851" w:hanging="284"/>
        <w:jc w:val="both"/>
        <w:rPr>
          <w:rFonts w:ascii="Roboto" w:eastAsia="Arial" w:hAnsi="Roboto" w:cs="Arial"/>
          <w:sz w:val="24"/>
          <w:szCs w:val="24"/>
        </w:rPr>
      </w:pPr>
      <w:r w:rsidRPr="004F0C93">
        <w:rPr>
          <w:rFonts w:ascii="Roboto" w:eastAsia="Arial" w:hAnsi="Roboto" w:cs="Arial"/>
          <w:sz w:val="24"/>
          <w:szCs w:val="24"/>
        </w:rPr>
        <w:t>Outcome of the complaint.</w:t>
      </w:r>
    </w:p>
    <w:p w14:paraId="531E7188"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All documents, including Complaint and Feedback forms, are to be uploaded into the computer system.</w:t>
      </w:r>
    </w:p>
    <w:p w14:paraId="51F66132"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Copies of any information provided to the complainant are stored in the file.</w:t>
      </w:r>
    </w:p>
    <w:p w14:paraId="73FB9F7D"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lastRenderedPageBreak/>
        <w:t>A copy of all complaint documents is retained in the file for seven (7) years from the day of record.</w:t>
      </w:r>
    </w:p>
    <w:p w14:paraId="172286EF"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Statistical and other information will be collected to:</w:t>
      </w:r>
    </w:p>
    <w:p w14:paraId="229F3081" w14:textId="77777777" w:rsidR="00893A70" w:rsidRPr="004F0C93" w:rsidRDefault="00893A70" w:rsidP="00893A70">
      <w:pPr>
        <w:numPr>
          <w:ilvl w:val="1"/>
          <w:numId w:val="7"/>
        </w:numPr>
        <w:tabs>
          <w:tab w:val="left" w:pos="851"/>
        </w:tabs>
        <w:spacing w:line="360" w:lineRule="auto"/>
        <w:ind w:left="851" w:hanging="284"/>
        <w:jc w:val="both"/>
        <w:rPr>
          <w:rFonts w:ascii="Roboto" w:eastAsia="Arial" w:hAnsi="Roboto" w:cs="Arial"/>
          <w:sz w:val="24"/>
          <w:szCs w:val="24"/>
        </w:rPr>
      </w:pPr>
      <w:r w:rsidRPr="004F0C93">
        <w:rPr>
          <w:rFonts w:ascii="Roboto" w:eastAsia="Arial" w:hAnsi="Roboto" w:cs="Arial"/>
          <w:sz w:val="24"/>
          <w:szCs w:val="24"/>
        </w:rPr>
        <w:t>Review issues raised</w:t>
      </w:r>
    </w:p>
    <w:p w14:paraId="501488BF" w14:textId="77777777" w:rsidR="00893A70" w:rsidRPr="004F0C93" w:rsidRDefault="00893A70" w:rsidP="00893A70">
      <w:pPr>
        <w:numPr>
          <w:ilvl w:val="1"/>
          <w:numId w:val="7"/>
        </w:numPr>
        <w:tabs>
          <w:tab w:val="left" w:pos="851"/>
        </w:tabs>
        <w:spacing w:line="360" w:lineRule="auto"/>
        <w:ind w:left="851" w:hanging="284"/>
        <w:jc w:val="both"/>
        <w:rPr>
          <w:rFonts w:ascii="Roboto" w:eastAsia="Arial" w:hAnsi="Roboto" w:cs="Arial"/>
          <w:sz w:val="24"/>
          <w:szCs w:val="24"/>
        </w:rPr>
      </w:pPr>
      <w:r w:rsidRPr="004F0C93">
        <w:rPr>
          <w:rFonts w:ascii="Roboto" w:eastAsia="Arial" w:hAnsi="Roboto" w:cs="Arial"/>
          <w:sz w:val="24"/>
          <w:szCs w:val="24"/>
        </w:rPr>
        <w:t>Identify and address systematic issues</w:t>
      </w:r>
    </w:p>
    <w:p w14:paraId="3ECEF6F5" w14:textId="77777777" w:rsidR="00893A70" w:rsidRPr="004F0C93" w:rsidRDefault="00893A70" w:rsidP="00893A70">
      <w:pPr>
        <w:numPr>
          <w:ilvl w:val="1"/>
          <w:numId w:val="7"/>
        </w:numPr>
        <w:tabs>
          <w:tab w:val="left" w:pos="851"/>
        </w:tabs>
        <w:spacing w:line="360" w:lineRule="auto"/>
        <w:ind w:left="851" w:hanging="284"/>
        <w:jc w:val="both"/>
        <w:rPr>
          <w:rFonts w:ascii="Roboto" w:eastAsia="Arial" w:hAnsi="Roboto" w:cs="Arial"/>
          <w:sz w:val="24"/>
          <w:szCs w:val="24"/>
        </w:rPr>
      </w:pPr>
      <w:r w:rsidRPr="004F0C93">
        <w:rPr>
          <w:rFonts w:ascii="Roboto" w:eastAsia="Arial" w:hAnsi="Roboto" w:cs="Arial"/>
          <w:sz w:val="24"/>
          <w:szCs w:val="24"/>
        </w:rPr>
        <w:t>Report information to the Commissioner, if requested by the NDIS Quality and Safeguards Commissioner.</w:t>
      </w:r>
    </w:p>
    <w:p w14:paraId="24E4DA3D" w14:textId="77777777" w:rsidR="00893A70" w:rsidRPr="004F0C93" w:rsidRDefault="00893A70" w:rsidP="00893A70">
      <w:pPr>
        <w:pStyle w:val="ListParagraph"/>
        <w:numPr>
          <w:ilvl w:val="0"/>
          <w:numId w:val="1"/>
        </w:numPr>
        <w:tabs>
          <w:tab w:val="left" w:pos="360"/>
          <w:tab w:val="left" w:pos="810"/>
        </w:tabs>
        <w:spacing w:line="360" w:lineRule="auto"/>
        <w:ind w:left="360" w:hanging="270"/>
        <w:rPr>
          <w:rFonts w:ascii="Roboto" w:eastAsia="Arial" w:hAnsi="Roboto" w:cs="Arial"/>
          <w:sz w:val="24"/>
          <w:szCs w:val="24"/>
        </w:rPr>
      </w:pPr>
      <w:r w:rsidRPr="004F0C93">
        <w:rPr>
          <w:rFonts w:ascii="Roboto" w:eastAsia="Arial" w:hAnsi="Roboto" w:cs="Arial"/>
          <w:sz w:val="24"/>
          <w:szCs w:val="24"/>
        </w:rPr>
        <w:t>A policy review will occur if there are legislative changes or when determined by a regular or annual review.</w:t>
      </w:r>
    </w:p>
    <w:p w14:paraId="7A9529B4" w14:textId="77777777" w:rsidR="00893A70" w:rsidRDefault="00893A70" w:rsidP="00893A70">
      <w:pPr>
        <w:spacing w:line="360" w:lineRule="auto"/>
        <w:jc w:val="both"/>
        <w:rPr>
          <w:rFonts w:ascii="Roboto" w:eastAsia="Arial" w:hAnsi="Roboto" w:cs="Arial"/>
          <w:b/>
          <w:bCs/>
          <w:sz w:val="24"/>
          <w:szCs w:val="24"/>
        </w:rPr>
      </w:pPr>
    </w:p>
    <w:p w14:paraId="476DCC89" w14:textId="77777777" w:rsidR="00893A70" w:rsidRPr="004F0C93" w:rsidRDefault="00893A70" w:rsidP="00893A70">
      <w:pPr>
        <w:spacing w:line="360" w:lineRule="auto"/>
        <w:jc w:val="both"/>
        <w:rPr>
          <w:rFonts w:ascii="Roboto" w:hAnsi="Roboto"/>
          <w:sz w:val="24"/>
          <w:szCs w:val="20"/>
        </w:rPr>
      </w:pPr>
      <w:r w:rsidRPr="004F0C93">
        <w:rPr>
          <w:rFonts w:ascii="Roboto" w:eastAsia="Arial" w:hAnsi="Roboto" w:cs="Arial"/>
          <w:b/>
          <w:bCs/>
          <w:sz w:val="24"/>
          <w:szCs w:val="24"/>
        </w:rPr>
        <w:t>5.4 Unresolved complaints</w:t>
      </w:r>
    </w:p>
    <w:p w14:paraId="5A4C7E35" w14:textId="77777777" w:rsidR="00893A70" w:rsidRPr="004F0C93" w:rsidRDefault="00893A70" w:rsidP="00893A70">
      <w:pPr>
        <w:spacing w:line="360" w:lineRule="auto"/>
        <w:jc w:val="both"/>
        <w:rPr>
          <w:rFonts w:ascii="Roboto" w:hAnsi="Roboto"/>
          <w:sz w:val="24"/>
          <w:szCs w:val="20"/>
        </w:rPr>
      </w:pPr>
    </w:p>
    <w:p w14:paraId="43929A4F" w14:textId="77777777" w:rsidR="00893A70" w:rsidRPr="004F0C93" w:rsidRDefault="00893A70" w:rsidP="00893A70">
      <w:pPr>
        <w:spacing w:line="360" w:lineRule="auto"/>
        <w:jc w:val="both"/>
        <w:rPr>
          <w:rFonts w:ascii="Roboto" w:hAnsi="Roboto"/>
          <w:sz w:val="24"/>
          <w:szCs w:val="20"/>
        </w:rPr>
      </w:pPr>
      <w:r w:rsidRPr="004F0C93">
        <w:rPr>
          <w:rFonts w:ascii="Roboto" w:eastAsia="Arial" w:hAnsi="Roboto" w:cs="Arial"/>
          <w:sz w:val="24"/>
          <w:szCs w:val="24"/>
        </w:rPr>
        <w:t>Unresolved complaints will be referred to the Director for investigation and resolution. Should the complaint not be resolved to the complainant’s satisfaction, the complaint will be escalated to a person nominated by the complainant (with the complainant’s permission).</w:t>
      </w:r>
    </w:p>
    <w:p w14:paraId="6A36A77B" w14:textId="77777777" w:rsidR="00893A70" w:rsidRDefault="00893A70" w:rsidP="00893A70">
      <w:pPr>
        <w:spacing w:line="360" w:lineRule="auto"/>
        <w:jc w:val="both"/>
        <w:rPr>
          <w:rFonts w:ascii="Roboto" w:eastAsia="Arial" w:hAnsi="Roboto" w:cs="Arial"/>
          <w:sz w:val="24"/>
          <w:szCs w:val="24"/>
        </w:rPr>
      </w:pPr>
    </w:p>
    <w:p w14:paraId="4DC41145" w14:textId="77777777" w:rsidR="00893A70" w:rsidRPr="004F0C93" w:rsidRDefault="00893A70" w:rsidP="00893A70">
      <w:pPr>
        <w:spacing w:line="360" w:lineRule="auto"/>
        <w:jc w:val="both"/>
        <w:rPr>
          <w:rFonts w:ascii="Roboto" w:hAnsi="Roboto"/>
          <w:sz w:val="24"/>
          <w:szCs w:val="20"/>
        </w:rPr>
      </w:pPr>
      <w:r w:rsidRPr="004F0C93">
        <w:rPr>
          <w:rFonts w:ascii="Roboto" w:eastAsia="Arial" w:hAnsi="Roboto" w:cs="Arial"/>
          <w:sz w:val="24"/>
          <w:szCs w:val="24"/>
        </w:rPr>
        <w:t>When complaints cannot be resolved internally, the complainant may be referred to:</w:t>
      </w:r>
    </w:p>
    <w:p w14:paraId="75D75A02" w14:textId="77777777" w:rsidR="00893A70" w:rsidRPr="004F0C93" w:rsidRDefault="00893A70" w:rsidP="00893A70">
      <w:pPr>
        <w:spacing w:line="360" w:lineRule="auto"/>
        <w:ind w:left="580"/>
        <w:jc w:val="both"/>
        <w:rPr>
          <w:rFonts w:ascii="Roboto" w:hAnsi="Roboto"/>
          <w:sz w:val="24"/>
          <w:szCs w:val="20"/>
        </w:rPr>
      </w:pPr>
      <w:r w:rsidRPr="004F0C93">
        <w:rPr>
          <w:rFonts w:ascii="Roboto" w:eastAsia="Arial" w:hAnsi="Roboto" w:cs="Arial"/>
          <w:b/>
          <w:bCs/>
          <w:sz w:val="24"/>
          <w:szCs w:val="24"/>
        </w:rPr>
        <w:t>NDIS Quality and Safeguards Commission</w:t>
      </w:r>
    </w:p>
    <w:p w14:paraId="61A4E5AD" w14:textId="77777777" w:rsidR="00893A70" w:rsidRPr="004F0C93" w:rsidRDefault="00893A70" w:rsidP="00893A70">
      <w:pPr>
        <w:spacing w:line="360" w:lineRule="auto"/>
        <w:ind w:left="580"/>
        <w:jc w:val="both"/>
        <w:rPr>
          <w:rFonts w:ascii="Roboto" w:hAnsi="Roboto"/>
          <w:sz w:val="24"/>
          <w:szCs w:val="20"/>
        </w:rPr>
      </w:pPr>
      <w:r w:rsidRPr="004F0C93">
        <w:rPr>
          <w:rFonts w:ascii="Roboto" w:eastAsia="Arial" w:hAnsi="Roboto" w:cs="Arial"/>
          <w:sz w:val="24"/>
          <w:szCs w:val="24"/>
        </w:rPr>
        <w:t>Phone: 1800 035 544 (free call from landlines) or TTY 133 677</w:t>
      </w:r>
    </w:p>
    <w:p w14:paraId="0E0C0DDE" w14:textId="77777777" w:rsidR="00893A70" w:rsidRPr="004F0C93" w:rsidRDefault="00893A70" w:rsidP="00893A70">
      <w:pPr>
        <w:spacing w:line="360" w:lineRule="auto"/>
        <w:ind w:left="580"/>
        <w:jc w:val="both"/>
        <w:rPr>
          <w:rFonts w:ascii="Roboto" w:hAnsi="Roboto"/>
          <w:sz w:val="24"/>
          <w:szCs w:val="20"/>
        </w:rPr>
      </w:pPr>
      <w:r w:rsidRPr="004F0C93">
        <w:rPr>
          <w:rFonts w:ascii="Roboto" w:eastAsia="Arial" w:hAnsi="Roboto" w:cs="Arial"/>
          <w:sz w:val="24"/>
          <w:szCs w:val="24"/>
        </w:rPr>
        <w:t>National Relay Service and ask for 1800 035 544</w:t>
      </w:r>
    </w:p>
    <w:p w14:paraId="7F7CC653" w14:textId="77777777" w:rsidR="00893A70" w:rsidRPr="004F0C93" w:rsidRDefault="00893A70" w:rsidP="00893A70">
      <w:pPr>
        <w:spacing w:line="360" w:lineRule="auto"/>
        <w:ind w:left="580"/>
        <w:jc w:val="both"/>
        <w:rPr>
          <w:rFonts w:ascii="Roboto" w:hAnsi="Roboto"/>
          <w:sz w:val="24"/>
          <w:szCs w:val="20"/>
        </w:rPr>
      </w:pPr>
      <w:r w:rsidRPr="004F0C93">
        <w:rPr>
          <w:rFonts w:ascii="Roboto" w:eastAsia="Arial" w:hAnsi="Roboto" w:cs="Arial"/>
          <w:sz w:val="24"/>
          <w:szCs w:val="24"/>
        </w:rPr>
        <w:t>Interpreters can be arranged.</w:t>
      </w:r>
    </w:p>
    <w:p w14:paraId="70D165B2" w14:textId="77777777" w:rsidR="00893A70" w:rsidRDefault="00893A70" w:rsidP="00893A70">
      <w:pPr>
        <w:spacing w:line="360" w:lineRule="auto"/>
        <w:jc w:val="both"/>
        <w:rPr>
          <w:rFonts w:ascii="Roboto" w:eastAsia="Arial" w:hAnsi="Roboto" w:cs="Arial"/>
          <w:sz w:val="24"/>
          <w:szCs w:val="23"/>
        </w:rPr>
      </w:pPr>
      <w:bookmarkStart w:id="13" w:name="page136"/>
      <w:bookmarkEnd w:id="13"/>
    </w:p>
    <w:p w14:paraId="2C374E22" w14:textId="77777777" w:rsidR="00893A70" w:rsidRPr="004F0C93" w:rsidRDefault="00893A70" w:rsidP="00893A70">
      <w:pPr>
        <w:spacing w:line="360" w:lineRule="auto"/>
        <w:jc w:val="both"/>
        <w:rPr>
          <w:rFonts w:ascii="Roboto" w:eastAsia="Arial" w:hAnsi="Roboto" w:cs="Arial"/>
          <w:sz w:val="24"/>
          <w:szCs w:val="23"/>
        </w:rPr>
      </w:pPr>
      <w:r w:rsidRPr="004F0C93">
        <w:rPr>
          <w:rFonts w:ascii="Roboto" w:eastAsia="Arial" w:hAnsi="Roboto" w:cs="Arial"/>
          <w:sz w:val="24"/>
          <w:szCs w:val="23"/>
        </w:rPr>
        <w:t xml:space="preserve">To complete an NDIS Complaint Contact Form online go to </w:t>
      </w:r>
      <w:hyperlink r:id="rId5">
        <w:r w:rsidRPr="004F0C93">
          <w:rPr>
            <w:rFonts w:ascii="Roboto" w:eastAsia="Arial" w:hAnsi="Roboto" w:cs="Arial"/>
            <w:i/>
            <w:iCs/>
            <w:sz w:val="24"/>
            <w:szCs w:val="23"/>
            <w:u w:val="single"/>
          </w:rPr>
          <w:t>business.gov.au</w:t>
        </w:r>
      </w:hyperlink>
    </w:p>
    <w:p w14:paraId="60BD3A8D" w14:textId="77777777" w:rsidR="00893A70" w:rsidRPr="004F0C93" w:rsidRDefault="00893A70" w:rsidP="00893A70">
      <w:pPr>
        <w:spacing w:line="360" w:lineRule="auto"/>
        <w:jc w:val="both"/>
        <w:rPr>
          <w:rFonts w:ascii="Roboto" w:hAnsi="Roboto"/>
          <w:sz w:val="24"/>
          <w:szCs w:val="20"/>
        </w:rPr>
      </w:pPr>
    </w:p>
    <w:p w14:paraId="17EC61A4" w14:textId="77777777" w:rsidR="00247266" w:rsidRDefault="00247266"/>
    <w:sectPr w:rsidR="002472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7A9B8"/>
    <w:multiLevelType w:val="hybridMultilevel"/>
    <w:tmpl w:val="324E33EC"/>
    <w:lvl w:ilvl="0" w:tplc="652E1FCA">
      <w:start w:val="2"/>
      <w:numFmt w:val="decimal"/>
      <w:lvlText w:val="%1."/>
      <w:lvlJc w:val="left"/>
    </w:lvl>
    <w:lvl w:ilvl="1" w:tplc="03B47CBC">
      <w:start w:val="1"/>
      <w:numFmt w:val="bullet"/>
      <w:lvlText w:val="•"/>
      <w:lvlJc w:val="left"/>
    </w:lvl>
    <w:lvl w:ilvl="2" w:tplc="9A7049E8">
      <w:numFmt w:val="decimal"/>
      <w:lvlText w:val=""/>
      <w:lvlJc w:val="left"/>
    </w:lvl>
    <w:lvl w:ilvl="3" w:tplc="A6B0216A">
      <w:numFmt w:val="decimal"/>
      <w:lvlText w:val=""/>
      <w:lvlJc w:val="left"/>
    </w:lvl>
    <w:lvl w:ilvl="4" w:tplc="58B6BBE0">
      <w:numFmt w:val="decimal"/>
      <w:lvlText w:val=""/>
      <w:lvlJc w:val="left"/>
    </w:lvl>
    <w:lvl w:ilvl="5" w:tplc="1A5EE76A">
      <w:numFmt w:val="decimal"/>
      <w:lvlText w:val=""/>
      <w:lvlJc w:val="left"/>
    </w:lvl>
    <w:lvl w:ilvl="6" w:tplc="88C204D4">
      <w:numFmt w:val="decimal"/>
      <w:lvlText w:val=""/>
      <w:lvlJc w:val="left"/>
    </w:lvl>
    <w:lvl w:ilvl="7" w:tplc="B8540AD6">
      <w:numFmt w:val="decimal"/>
      <w:lvlText w:val=""/>
      <w:lvlJc w:val="left"/>
    </w:lvl>
    <w:lvl w:ilvl="8" w:tplc="F44A7AAE">
      <w:numFmt w:val="decimal"/>
      <w:lvlText w:val=""/>
      <w:lvlJc w:val="left"/>
    </w:lvl>
  </w:abstractNum>
  <w:abstractNum w:abstractNumId="1" w15:restartNumberingAfterBreak="0">
    <w:nsid w:val="4362379F"/>
    <w:multiLevelType w:val="hybridMultilevel"/>
    <w:tmpl w:val="3AC6143C"/>
    <w:lvl w:ilvl="0" w:tplc="04090003">
      <w:start w:val="1"/>
      <w:numFmt w:val="bullet"/>
      <w:lvlText w:val="o"/>
      <w:lvlJc w:val="left"/>
      <w:pPr>
        <w:ind w:left="1287" w:hanging="360"/>
      </w:pPr>
      <w:rPr>
        <w:rFonts w:ascii="Courier New" w:hAnsi="Courier New" w:cs="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54C9606F"/>
    <w:multiLevelType w:val="hybridMultilevel"/>
    <w:tmpl w:val="8FC044C4"/>
    <w:lvl w:ilvl="0" w:tplc="EAD46832">
      <w:start w:val="1"/>
      <w:numFmt w:val="bullet"/>
      <w:lvlText w:val="•"/>
      <w:lvlJc w:val="left"/>
    </w:lvl>
    <w:lvl w:ilvl="1" w:tplc="C5468604">
      <w:start w:val="1"/>
      <w:numFmt w:val="bullet"/>
      <w:lvlText w:val="•"/>
      <w:lvlJc w:val="left"/>
    </w:lvl>
    <w:lvl w:ilvl="2" w:tplc="04090005">
      <w:start w:val="1"/>
      <w:numFmt w:val="bullet"/>
      <w:lvlText w:val=""/>
      <w:lvlJc w:val="left"/>
      <w:rPr>
        <w:rFonts w:ascii="Wingdings" w:hAnsi="Wingdings" w:hint="default"/>
      </w:rPr>
    </w:lvl>
    <w:lvl w:ilvl="3" w:tplc="DA660CDE">
      <w:numFmt w:val="decimal"/>
      <w:lvlText w:val=""/>
      <w:lvlJc w:val="left"/>
    </w:lvl>
    <w:lvl w:ilvl="4" w:tplc="00BEEF28">
      <w:numFmt w:val="decimal"/>
      <w:lvlText w:val=""/>
      <w:lvlJc w:val="left"/>
    </w:lvl>
    <w:lvl w:ilvl="5" w:tplc="76AE72A8">
      <w:numFmt w:val="decimal"/>
      <w:lvlText w:val=""/>
      <w:lvlJc w:val="left"/>
    </w:lvl>
    <w:lvl w:ilvl="6" w:tplc="1440259E">
      <w:numFmt w:val="decimal"/>
      <w:lvlText w:val=""/>
      <w:lvlJc w:val="left"/>
    </w:lvl>
    <w:lvl w:ilvl="7" w:tplc="919A6A9C">
      <w:numFmt w:val="decimal"/>
      <w:lvlText w:val=""/>
      <w:lvlJc w:val="left"/>
    </w:lvl>
    <w:lvl w:ilvl="8" w:tplc="6F5EEB5A">
      <w:numFmt w:val="decimal"/>
      <w:lvlText w:val=""/>
      <w:lvlJc w:val="left"/>
    </w:lvl>
  </w:abstractNum>
  <w:abstractNum w:abstractNumId="3" w15:restartNumberingAfterBreak="0">
    <w:nsid w:val="5B874D41"/>
    <w:multiLevelType w:val="hybridMultilevel"/>
    <w:tmpl w:val="9F7AA8C4"/>
    <w:lvl w:ilvl="0" w:tplc="0A16635C">
      <w:start w:val="1"/>
      <w:numFmt w:val="decimal"/>
      <w:lvlText w:val="%1."/>
      <w:lvlJc w:val="left"/>
    </w:lvl>
    <w:lvl w:ilvl="1" w:tplc="2AC29A20">
      <w:start w:val="1"/>
      <w:numFmt w:val="bullet"/>
      <w:lvlText w:val="•"/>
      <w:lvlJc w:val="left"/>
    </w:lvl>
    <w:lvl w:ilvl="2" w:tplc="5444048A">
      <w:numFmt w:val="decimal"/>
      <w:lvlText w:val=""/>
      <w:lvlJc w:val="left"/>
    </w:lvl>
    <w:lvl w:ilvl="3" w:tplc="8AD82390">
      <w:numFmt w:val="decimal"/>
      <w:lvlText w:val=""/>
      <w:lvlJc w:val="left"/>
    </w:lvl>
    <w:lvl w:ilvl="4" w:tplc="B44C6328">
      <w:numFmt w:val="decimal"/>
      <w:lvlText w:val=""/>
      <w:lvlJc w:val="left"/>
    </w:lvl>
    <w:lvl w:ilvl="5" w:tplc="68DE9DBE">
      <w:numFmt w:val="decimal"/>
      <w:lvlText w:val=""/>
      <w:lvlJc w:val="left"/>
    </w:lvl>
    <w:lvl w:ilvl="6" w:tplc="F8880F22">
      <w:numFmt w:val="decimal"/>
      <w:lvlText w:val=""/>
      <w:lvlJc w:val="left"/>
    </w:lvl>
    <w:lvl w:ilvl="7" w:tplc="F98C25F6">
      <w:numFmt w:val="decimal"/>
      <w:lvlText w:val=""/>
      <w:lvlJc w:val="left"/>
    </w:lvl>
    <w:lvl w:ilvl="8" w:tplc="D7DA7B4A">
      <w:numFmt w:val="decimal"/>
      <w:lvlText w:val=""/>
      <w:lvlJc w:val="left"/>
    </w:lvl>
  </w:abstractNum>
  <w:abstractNum w:abstractNumId="4" w15:restartNumberingAfterBreak="0">
    <w:nsid w:val="5CF5716A"/>
    <w:multiLevelType w:val="hybridMultilevel"/>
    <w:tmpl w:val="039CE55E"/>
    <w:lvl w:ilvl="0" w:tplc="E2DE1C7A">
      <w:start w:val="1"/>
      <w:numFmt w:val="decimal"/>
      <w:lvlText w:val="%1."/>
      <w:lvlJc w:val="left"/>
    </w:lvl>
    <w:lvl w:ilvl="1" w:tplc="C772F5E8">
      <w:numFmt w:val="decimal"/>
      <w:lvlText w:val=""/>
      <w:lvlJc w:val="left"/>
    </w:lvl>
    <w:lvl w:ilvl="2" w:tplc="8CB45D44">
      <w:numFmt w:val="decimal"/>
      <w:lvlText w:val=""/>
      <w:lvlJc w:val="left"/>
    </w:lvl>
    <w:lvl w:ilvl="3" w:tplc="6C00C004">
      <w:numFmt w:val="decimal"/>
      <w:lvlText w:val=""/>
      <w:lvlJc w:val="left"/>
    </w:lvl>
    <w:lvl w:ilvl="4" w:tplc="FE1C100C">
      <w:numFmt w:val="decimal"/>
      <w:lvlText w:val=""/>
      <w:lvlJc w:val="left"/>
    </w:lvl>
    <w:lvl w:ilvl="5" w:tplc="1D8A8788">
      <w:numFmt w:val="decimal"/>
      <w:lvlText w:val=""/>
      <w:lvlJc w:val="left"/>
    </w:lvl>
    <w:lvl w:ilvl="6" w:tplc="EBDC0AA4">
      <w:numFmt w:val="decimal"/>
      <w:lvlText w:val=""/>
      <w:lvlJc w:val="left"/>
    </w:lvl>
    <w:lvl w:ilvl="7" w:tplc="B2060996">
      <w:numFmt w:val="decimal"/>
      <w:lvlText w:val=""/>
      <w:lvlJc w:val="left"/>
    </w:lvl>
    <w:lvl w:ilvl="8" w:tplc="07C68A1E">
      <w:numFmt w:val="decimal"/>
      <w:lvlText w:val=""/>
      <w:lvlJc w:val="left"/>
    </w:lvl>
  </w:abstractNum>
  <w:abstractNum w:abstractNumId="5" w15:restartNumberingAfterBreak="0">
    <w:nsid w:val="667B759F"/>
    <w:multiLevelType w:val="hybridMultilevel"/>
    <w:tmpl w:val="FAE85428"/>
    <w:lvl w:ilvl="0" w:tplc="04090001">
      <w:start w:val="1"/>
      <w:numFmt w:val="bullet"/>
      <w:lvlText w:val=""/>
      <w:lvlJc w:val="left"/>
      <w:rPr>
        <w:rFonts w:ascii="Symbol" w:hAnsi="Symbol" w:hint="default"/>
      </w:rPr>
    </w:lvl>
    <w:lvl w:ilvl="1" w:tplc="28EC7338">
      <w:numFmt w:val="decimal"/>
      <w:lvlText w:val=""/>
      <w:lvlJc w:val="left"/>
    </w:lvl>
    <w:lvl w:ilvl="2" w:tplc="C8D8A84A">
      <w:numFmt w:val="decimal"/>
      <w:lvlText w:val=""/>
      <w:lvlJc w:val="left"/>
    </w:lvl>
    <w:lvl w:ilvl="3" w:tplc="AC907F82">
      <w:numFmt w:val="decimal"/>
      <w:lvlText w:val=""/>
      <w:lvlJc w:val="left"/>
    </w:lvl>
    <w:lvl w:ilvl="4" w:tplc="2E282F2A">
      <w:numFmt w:val="decimal"/>
      <w:lvlText w:val=""/>
      <w:lvlJc w:val="left"/>
    </w:lvl>
    <w:lvl w:ilvl="5" w:tplc="C0A02E74">
      <w:numFmt w:val="decimal"/>
      <w:lvlText w:val=""/>
      <w:lvlJc w:val="left"/>
    </w:lvl>
    <w:lvl w:ilvl="6" w:tplc="7292B08A">
      <w:numFmt w:val="decimal"/>
      <w:lvlText w:val=""/>
      <w:lvlJc w:val="left"/>
    </w:lvl>
    <w:lvl w:ilvl="7" w:tplc="2DDCDC06">
      <w:numFmt w:val="decimal"/>
      <w:lvlText w:val=""/>
      <w:lvlJc w:val="left"/>
    </w:lvl>
    <w:lvl w:ilvl="8" w:tplc="6E7E762A">
      <w:numFmt w:val="decimal"/>
      <w:lvlText w:val=""/>
      <w:lvlJc w:val="left"/>
    </w:lvl>
  </w:abstractNum>
  <w:abstractNum w:abstractNumId="6" w15:restartNumberingAfterBreak="0">
    <w:nsid w:val="6F975CEC"/>
    <w:multiLevelType w:val="hybridMultilevel"/>
    <w:tmpl w:val="3C10A7E0"/>
    <w:lvl w:ilvl="0" w:tplc="CE6C83E4">
      <w:start w:val="1"/>
      <w:numFmt w:val="decimal"/>
      <w:lvlText w:val="%1."/>
      <w:lvlJc w:val="left"/>
    </w:lvl>
    <w:lvl w:ilvl="1" w:tplc="4404A6AA">
      <w:numFmt w:val="decimal"/>
      <w:lvlText w:val=""/>
      <w:lvlJc w:val="left"/>
    </w:lvl>
    <w:lvl w:ilvl="2" w:tplc="65C6F502">
      <w:numFmt w:val="decimal"/>
      <w:lvlText w:val=""/>
      <w:lvlJc w:val="left"/>
    </w:lvl>
    <w:lvl w:ilvl="3" w:tplc="05DE6700">
      <w:numFmt w:val="decimal"/>
      <w:lvlText w:val=""/>
      <w:lvlJc w:val="left"/>
    </w:lvl>
    <w:lvl w:ilvl="4" w:tplc="05746FAA">
      <w:numFmt w:val="decimal"/>
      <w:lvlText w:val=""/>
      <w:lvlJc w:val="left"/>
    </w:lvl>
    <w:lvl w:ilvl="5" w:tplc="3E303170">
      <w:numFmt w:val="decimal"/>
      <w:lvlText w:val=""/>
      <w:lvlJc w:val="left"/>
    </w:lvl>
    <w:lvl w:ilvl="6" w:tplc="EF98648A">
      <w:numFmt w:val="decimal"/>
      <w:lvlText w:val=""/>
      <w:lvlJc w:val="left"/>
    </w:lvl>
    <w:lvl w:ilvl="7" w:tplc="583A1D56">
      <w:numFmt w:val="decimal"/>
      <w:lvlText w:val=""/>
      <w:lvlJc w:val="left"/>
    </w:lvl>
    <w:lvl w:ilvl="8" w:tplc="B6903810">
      <w:numFmt w:val="decimal"/>
      <w:lvlText w:val=""/>
      <w:lvlJc w:val="left"/>
    </w:lvl>
  </w:abstractNum>
  <w:abstractNum w:abstractNumId="7" w15:restartNumberingAfterBreak="0">
    <w:nsid w:val="7517CAC2"/>
    <w:multiLevelType w:val="hybridMultilevel"/>
    <w:tmpl w:val="2940C6BC"/>
    <w:lvl w:ilvl="0" w:tplc="B2EA5C80">
      <w:start w:val="1"/>
      <w:numFmt w:val="decimal"/>
      <w:lvlText w:val="%1."/>
      <w:lvlJc w:val="left"/>
    </w:lvl>
    <w:lvl w:ilvl="1" w:tplc="022A7BE4">
      <w:start w:val="1"/>
      <w:numFmt w:val="bullet"/>
      <w:lvlText w:val="•"/>
      <w:lvlJc w:val="left"/>
    </w:lvl>
    <w:lvl w:ilvl="2" w:tplc="7EECA80E">
      <w:numFmt w:val="decimal"/>
      <w:lvlText w:val=""/>
      <w:lvlJc w:val="left"/>
    </w:lvl>
    <w:lvl w:ilvl="3" w:tplc="C5144AC0">
      <w:numFmt w:val="decimal"/>
      <w:lvlText w:val=""/>
      <w:lvlJc w:val="left"/>
    </w:lvl>
    <w:lvl w:ilvl="4" w:tplc="1076DA12">
      <w:numFmt w:val="decimal"/>
      <w:lvlText w:val=""/>
      <w:lvlJc w:val="left"/>
    </w:lvl>
    <w:lvl w:ilvl="5" w:tplc="8676EDEA">
      <w:numFmt w:val="decimal"/>
      <w:lvlText w:val=""/>
      <w:lvlJc w:val="left"/>
    </w:lvl>
    <w:lvl w:ilvl="6" w:tplc="D1B0E2A6">
      <w:numFmt w:val="decimal"/>
      <w:lvlText w:val=""/>
      <w:lvlJc w:val="left"/>
    </w:lvl>
    <w:lvl w:ilvl="7" w:tplc="8250BCEA">
      <w:numFmt w:val="decimal"/>
      <w:lvlText w:val=""/>
      <w:lvlJc w:val="left"/>
    </w:lvl>
    <w:lvl w:ilvl="8" w:tplc="E838416C">
      <w:numFmt w:val="decimal"/>
      <w:lvlText w:val=""/>
      <w:lvlJc w:val="left"/>
    </w:lvl>
  </w:abstractNum>
  <w:num w:numId="1">
    <w:abstractNumId w:val="5"/>
  </w:num>
  <w:num w:numId="2">
    <w:abstractNumId w:val="3"/>
  </w:num>
  <w:num w:numId="3">
    <w:abstractNumId w:val="0"/>
  </w:num>
  <w:num w:numId="4">
    <w:abstractNumId w:val="4"/>
  </w:num>
  <w:num w:numId="5">
    <w:abstractNumId w:val="6"/>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70"/>
    <w:rsid w:val="00247266"/>
    <w:rsid w:val="00893A70"/>
    <w:rsid w:val="00F44A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E3D14"/>
  <w15:chartTrackingRefBased/>
  <w15:docId w15:val="{7FFA8D93-2369-408D-B99D-BA0EA7E3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A70"/>
    <w:pPr>
      <w:spacing w:after="0" w:line="240" w:lineRule="auto"/>
    </w:pPr>
    <w:rPr>
      <w:rFonts w:ascii="Times New Roman" w:eastAsiaTheme="minorEastAsia" w:hAnsi="Times New Roman" w:cs="Times New Roman"/>
      <w:lang w:val="en-US"/>
    </w:rPr>
  </w:style>
  <w:style w:type="paragraph" w:styleId="Heading1">
    <w:name w:val="heading 1"/>
    <w:basedOn w:val="Normal"/>
    <w:next w:val="Normal"/>
    <w:link w:val="Heading1Char"/>
    <w:uiPriority w:val="9"/>
    <w:qFormat/>
    <w:rsid w:val="00893A7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semiHidden/>
    <w:unhideWhenUsed/>
    <w:qFormat/>
    <w:rsid w:val="00893A70"/>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A70"/>
    <w:rPr>
      <w:rFonts w:asciiTheme="majorHAnsi" w:eastAsiaTheme="majorEastAsia" w:hAnsiTheme="majorHAnsi" w:cstheme="majorBidi"/>
      <w:b/>
      <w:bCs/>
      <w:color w:val="2F5496" w:themeColor="accent1" w:themeShade="BF"/>
      <w:sz w:val="28"/>
      <w:szCs w:val="28"/>
      <w:lang w:val="en-US"/>
    </w:rPr>
  </w:style>
  <w:style w:type="character" w:customStyle="1" w:styleId="Heading3Char">
    <w:name w:val="Heading 3 Char"/>
    <w:basedOn w:val="DefaultParagraphFont"/>
    <w:link w:val="Heading3"/>
    <w:uiPriority w:val="9"/>
    <w:semiHidden/>
    <w:rsid w:val="00893A70"/>
    <w:rPr>
      <w:rFonts w:asciiTheme="majorHAnsi" w:eastAsiaTheme="majorEastAsia" w:hAnsiTheme="majorHAnsi" w:cstheme="majorBidi"/>
      <w:b/>
      <w:bCs/>
      <w:color w:val="4472C4" w:themeColor="accent1"/>
      <w:lang w:val="en-US"/>
    </w:rPr>
  </w:style>
  <w:style w:type="paragraph" w:styleId="ListParagraph">
    <w:name w:val="List Paragraph"/>
    <w:basedOn w:val="Normal"/>
    <w:uiPriority w:val="34"/>
    <w:qFormat/>
    <w:rsid w:val="00893A70"/>
    <w:pPr>
      <w:ind w:left="720"/>
      <w:contextualSpacing/>
    </w:pPr>
  </w:style>
  <w:style w:type="table" w:styleId="TableGrid">
    <w:name w:val="Table Grid"/>
    <w:basedOn w:val="TableNormal"/>
    <w:uiPriority w:val="59"/>
    <w:rsid w:val="00893A70"/>
    <w:pPr>
      <w:spacing w:after="0" w:line="240" w:lineRule="auto"/>
    </w:pPr>
    <w:rPr>
      <w:rFonts w:ascii="Times New Roman" w:eastAsiaTheme="minorEastAsia"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business.gov.au/smartforms/servlet/SmartForm.html?formCode=PRD00-OC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1540</Words>
  <Characters>8783</Characters>
  <Application>Microsoft Office Word</Application>
  <DocSecurity>0</DocSecurity>
  <Lines>73</Lines>
  <Paragraphs>20</Paragraphs>
  <ScaleCrop>false</ScaleCrop>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Feery</dc:creator>
  <cp:keywords/>
  <dc:description/>
  <cp:lastModifiedBy>Microsoft Office User</cp:lastModifiedBy>
  <cp:revision>2</cp:revision>
  <dcterms:created xsi:type="dcterms:W3CDTF">2019-11-26T00:51:00Z</dcterms:created>
  <dcterms:modified xsi:type="dcterms:W3CDTF">2019-11-26T00:51:00Z</dcterms:modified>
</cp:coreProperties>
</file>